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Зам директора по УР       ___________Т.Ю. Загоруйко</w:t>
            </w:r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9619A7">
              <w:t>КР</w:t>
            </w:r>
            <w:r w:rsidR="004A5B56">
              <w:t>С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5555" w:rsidRPr="009137F6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14555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F230D2">
        <w:rPr>
          <w:b/>
          <w:caps/>
        </w:rPr>
        <w:t>ПО УЧЕБНОМУ ПРЕДМЕТУ</w:t>
      </w:r>
    </w:p>
    <w:p w:rsidR="00145555" w:rsidRPr="00FF2CB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145555" w:rsidRPr="00FF2CB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145555" w:rsidRPr="00FF2CB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КВАЛИФИЦИРОВАННЫХ РАБОЧИХ СЛУЖАЩИХ</w:t>
      </w:r>
    </w:p>
    <w:p w:rsidR="00145555" w:rsidRPr="00FF2CB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14555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>
        <w:t>ПРОФЕССИИ</w:t>
      </w:r>
      <w:r w:rsidRPr="00FF2CB5">
        <w:t>:</w:t>
      </w:r>
      <w:r>
        <w:t xml:space="preserve"> </w:t>
      </w:r>
    </w:p>
    <w:p w:rsidR="004A5B56" w:rsidRPr="00145555" w:rsidRDefault="00145555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953B3">
        <w:t>35.01.27</w:t>
      </w:r>
      <w:r>
        <w:t xml:space="preserve"> МАСТЕР СЕЛЬСКОХОЗЯЙСТВЕННОГО ПРОИЗВОДСТВА </w:t>
      </w:r>
    </w:p>
    <w:p w:rsidR="004A5B56" w:rsidRDefault="00C06E55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865222">
        <w:t>б</w:t>
      </w:r>
      <w:r w:rsidRPr="00C06E55">
        <w:rPr>
          <w:b/>
          <w:caps/>
        </w:rPr>
        <w:t>.01</w:t>
      </w:r>
      <w:r w:rsidR="004A5B56" w:rsidRPr="00C06E55">
        <w:rPr>
          <w:b/>
          <w:caps/>
        </w:rPr>
        <w:t>.02</w:t>
      </w:r>
      <w:r w:rsidRPr="00C06E55">
        <w:rPr>
          <w:b/>
          <w:caps/>
        </w:rPr>
        <w:t>.</w:t>
      </w:r>
      <w:r w:rsidR="004A5B56" w:rsidRPr="00C06E55">
        <w:rPr>
          <w:b/>
          <w:caps/>
        </w:rPr>
        <w:t xml:space="preserve"> «Литература»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45555" w:rsidRPr="00FA372C" w:rsidRDefault="00145555" w:rsidP="00145555">
      <w:pPr>
        <w:jc w:val="center"/>
      </w:pPr>
      <w:r w:rsidRPr="00FA372C"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145555" w:rsidRPr="009137F6" w:rsidRDefault="00145555" w:rsidP="00145555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145555" w:rsidRPr="009137F6" w:rsidRDefault="00145555" w:rsidP="00145555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361E" w:rsidRDefault="00A0361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1455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3F63A5" w:rsidRP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>Рабочая программа  учебного предмета «Литература» 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03D9A">
        <w:t xml:space="preserve">Организация-разработчик: КГБПОУ «Ребрихинский лицей </w:t>
      </w:r>
      <w:r w:rsidR="00F1130A" w:rsidRPr="00603D9A">
        <w:t>профессионального</w:t>
      </w:r>
      <w:r w:rsidR="00F1130A">
        <w:t xml:space="preserve"> образования</w:t>
      </w:r>
      <w:r w:rsidRPr="001E2C05">
        <w:t>»</w:t>
      </w: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81BBA" w:rsidRPr="00F169CC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, преподаватель русского языка и литературы</w:t>
      </w:r>
    </w:p>
    <w:p w:rsidR="00081BBA" w:rsidRPr="00F169CC" w:rsidRDefault="00081BB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4B1" w:rsidRPr="004934FF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445073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603D9A">
            <w:pPr>
              <w:pStyle w:val="af0"/>
              <w:numPr>
                <w:ilvl w:val="0"/>
                <w:numId w:val="44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603D9A">
            <w:pPr>
              <w:pStyle w:val="af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3F63A5" w:rsidRPr="001E2C05" w:rsidRDefault="003F63A5" w:rsidP="00603D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«Литература»</w:t>
      </w:r>
    </w:p>
    <w:p w:rsidR="0041656E" w:rsidRPr="006224B1" w:rsidRDefault="00246C87" w:rsidP="0041656E">
      <w:pPr>
        <w:pStyle w:val="ConsPlusNormal"/>
        <w:spacing w:before="240"/>
        <w:ind w:firstLine="540"/>
        <w:jc w:val="both"/>
      </w:pPr>
      <w:r>
        <w:t xml:space="preserve"> </w:t>
      </w:r>
      <w:r w:rsidRPr="006224B1">
        <w:t>Учебный предмет «</w:t>
      </w:r>
      <w:r w:rsidR="0041656E" w:rsidRPr="006224B1">
        <w:t>Литература</w:t>
      </w:r>
      <w:r w:rsidRPr="006224B1">
        <w:t>»</w:t>
      </w:r>
      <w:r w:rsidR="0041656E" w:rsidRPr="006224B1">
        <w:t xml:space="preserve">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1656E" w:rsidRPr="006224B1" w:rsidRDefault="0041656E" w:rsidP="0041656E">
      <w:pPr>
        <w:pStyle w:val="ConsPlusNormal"/>
        <w:ind w:firstLine="539"/>
        <w:jc w:val="both"/>
      </w:pPr>
      <w:r w:rsidRPr="006224B1">
        <w:t>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- начала XXI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обучающихся, их литературным развитием, жизненным и читательским опытом.</w:t>
      </w:r>
    </w:p>
    <w:p w:rsidR="006224B1" w:rsidRPr="006224B1" w:rsidRDefault="0041656E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>Литературное образование на уровне среднего общего образования пр</w:t>
      </w:r>
      <w:r w:rsidR="00FE1CBB" w:rsidRPr="006224B1">
        <w:rPr>
          <w:sz w:val="24"/>
          <w:szCs w:val="24"/>
        </w:rPr>
        <w:t>еемственно с учебным предметом «Литература»</w:t>
      </w:r>
      <w:r w:rsidRPr="006224B1">
        <w:rPr>
          <w:sz w:val="24"/>
          <w:szCs w:val="24"/>
        </w:rPr>
        <w:t xml:space="preserve"> на уровне основного общего образования, происходит углубление </w:t>
      </w:r>
      <w:proofErr w:type="spellStart"/>
      <w:r w:rsidRPr="006224B1">
        <w:rPr>
          <w:sz w:val="24"/>
          <w:szCs w:val="24"/>
        </w:rPr>
        <w:t>межпредметных</w:t>
      </w:r>
      <w:proofErr w:type="spellEnd"/>
      <w:r w:rsidRPr="006224B1">
        <w:rPr>
          <w:sz w:val="24"/>
          <w:szCs w:val="24"/>
        </w:rPr>
        <w:t xml:space="preserve"> связей с русским языком и учебными предметами предметной области "Общественно-научные предметы",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6224B1" w:rsidRPr="006224B1" w:rsidRDefault="006224B1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 xml:space="preserve"> 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специальности «Поварское и кондитерское дело».  </w:t>
      </w:r>
    </w:p>
    <w:p w:rsidR="0041656E" w:rsidRDefault="0041656E" w:rsidP="0041656E">
      <w:pPr>
        <w:pStyle w:val="ConsPlusNormal"/>
        <w:ind w:firstLine="539"/>
        <w:jc w:val="both"/>
      </w:pPr>
    </w:p>
    <w:p w:rsidR="0041656E" w:rsidRDefault="0041656E" w:rsidP="0041656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Default="00FE1CBB" w:rsidP="00FE1CBB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FE1CBB">
        <w:rPr>
          <w:bCs/>
        </w:rPr>
        <w:t>Предмет «Литература»</w:t>
      </w:r>
      <w:r w:rsidR="00A03933" w:rsidRPr="0041656E">
        <w:rPr>
          <w:b/>
          <w:bCs/>
        </w:rPr>
        <w:t xml:space="preserve">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34579B" w:rsidRPr="0034579B">
        <w:t>Русский язык и литература</w:t>
      </w:r>
      <w:r w:rsidRPr="0034579B">
        <w:t>», 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учебного плана по специальности </w:t>
      </w:r>
      <w:r w:rsidR="00126C09">
        <w:t>35.01.27 Мастер сельскохозяйственного производства</w:t>
      </w:r>
      <w:r w:rsidR="00126C09" w:rsidRPr="005018CA">
        <w:t xml:space="preserve"> </w:t>
      </w:r>
      <w:r>
        <w:t>в разделе «Учебные предметы на базовом уровне».</w:t>
      </w:r>
    </w:p>
    <w:p w:rsidR="0041656E" w:rsidRDefault="0041656E" w:rsidP="003249EF">
      <w:pPr>
        <w:ind w:firstLine="567"/>
        <w:jc w:val="both"/>
        <w:rPr>
          <w:b/>
          <w:bCs/>
          <w:color w:val="00B050"/>
        </w:rPr>
      </w:pPr>
    </w:p>
    <w:p w:rsidR="003F63A5" w:rsidRPr="0041656E" w:rsidRDefault="004A5B56" w:rsidP="0041656E">
      <w:pPr>
        <w:ind w:firstLine="567"/>
        <w:jc w:val="both"/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«Литература»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 xml:space="preserve">в </w:t>
      </w:r>
      <w:proofErr w:type="spellStart"/>
      <w:r w:rsidRPr="0041656E">
        <w:t>сформированности</w:t>
      </w:r>
      <w:proofErr w:type="spellEnd"/>
      <w:r w:rsidRPr="0041656E"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>в развитии ценностно-смысловой сферы личности на основе высоких этических идеалов;</w:t>
      </w:r>
    </w:p>
    <w:p w:rsidR="003B0947" w:rsidRDefault="003B0947" w:rsidP="00322478">
      <w:pPr>
        <w:pStyle w:val="ConsPlusNormal"/>
        <w:numPr>
          <w:ilvl w:val="0"/>
          <w:numId w:val="41"/>
        </w:numPr>
        <w:jc w:val="both"/>
      </w:pPr>
      <w:proofErr w:type="gramStart"/>
      <w:r>
        <w:t>осознании</w:t>
      </w:r>
      <w:proofErr w:type="gramEnd"/>
      <w:r>
        <w:t xml:space="preserve">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3B0947" w:rsidRDefault="003B0947" w:rsidP="00322478">
      <w:pPr>
        <w:pStyle w:val="ConsPlusNormal"/>
        <w:ind w:firstLine="360"/>
        <w:jc w:val="both"/>
      </w:pPr>
      <w:proofErr w:type="gramStart"/>
      <w: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</w:t>
      </w:r>
      <w:r>
        <w:lastRenderedPageBreak/>
        <w:t>лучших литературных образцов.</w:t>
      </w:r>
      <w:proofErr w:type="gramEnd"/>
    </w:p>
    <w:p w:rsidR="003F63A5" w:rsidRDefault="00322478" w:rsidP="00322478">
      <w:pPr>
        <w:autoSpaceDE w:val="0"/>
        <w:autoSpaceDN w:val="0"/>
        <w:adjustRightInd w:val="0"/>
        <w:ind w:firstLine="360"/>
        <w:jc w:val="both"/>
      </w:pPr>
      <w:r>
        <w:t>Достижение целей изучения литературы возможно при комплексном решении учебных и воспитательных задач: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XIX - начала XXI века, воспитании уважения к отечественной классической литературе как </w:t>
      </w:r>
      <w:proofErr w:type="spellStart"/>
      <w:r>
        <w:t>социокультурному</w:t>
      </w:r>
      <w:proofErr w:type="spellEnd"/>
      <w:r>
        <w:t xml:space="preserve"> и эстетическому феномену, освоении в ходе</w:t>
      </w:r>
      <w:proofErr w:type="gramEnd"/>
      <w: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-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мировой, классической и современной литературы, в</w:t>
      </w:r>
      <w:proofErr w:type="gramEnd"/>
      <w:r>
        <w:t xml:space="preserve"> том числе литератур народов России, а также на формирование потребности в </w:t>
      </w:r>
      <w:proofErr w:type="spellStart"/>
      <w:r>
        <w:t>досуговом</w:t>
      </w:r>
      <w:proofErr w:type="spellEnd"/>
      <w:r>
        <w:t xml:space="preserve">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анализа и интерпретации литературного произведения как художественного целого с учетом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</w:t>
      </w:r>
      <w:proofErr w:type="gramEnd"/>
      <w:r>
        <w:t xml:space="preserve"> </w:t>
      </w:r>
      <w:proofErr w:type="gramStart"/>
      <w:r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</w:t>
      </w:r>
      <w:proofErr w:type="gramEnd"/>
    </w:p>
    <w:p w:rsidR="00322478" w:rsidRPr="001E2C05" w:rsidRDefault="00322478" w:rsidP="00322478">
      <w:pPr>
        <w:pStyle w:val="af0"/>
        <w:numPr>
          <w:ilvl w:val="0"/>
          <w:numId w:val="43"/>
        </w:numPr>
        <w:autoSpaceDE w:val="0"/>
        <w:autoSpaceDN w:val="0"/>
        <w:adjustRightInd w:val="0"/>
        <w:ind w:left="709" w:hanging="425"/>
        <w:jc w:val="both"/>
        <w:rPr>
          <w:lang w:eastAsia="en-US"/>
        </w:rPr>
      </w:pPr>
      <w:proofErr w:type="gramStart"/>
      <w: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информационно-телекоммуникационной сети "Интернет".</w:t>
      </w:r>
      <w:proofErr w:type="gramEnd"/>
    </w:p>
    <w:p w:rsidR="00322478" w:rsidRDefault="003F63A5" w:rsidP="00322478">
      <w:pPr>
        <w:spacing w:line="276" w:lineRule="auto"/>
        <w:ind w:firstLine="709"/>
        <w:rPr>
          <w:lang w:eastAsia="en-US"/>
        </w:rPr>
      </w:pPr>
      <w:r w:rsidRPr="001E2C05">
        <w:rPr>
          <w:lang w:eastAsia="en-US"/>
        </w:rPr>
        <w:tab/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«</w:t>
      </w:r>
      <w:r w:rsidR="0041656E">
        <w:rPr>
          <w:color w:val="000000"/>
        </w:rPr>
        <w:t>Литература</w:t>
      </w:r>
      <w:r w:rsidRPr="00581765">
        <w:t>»</w:t>
      </w:r>
      <w:r>
        <w:rPr>
          <w:color w:val="000000"/>
        </w:rPr>
        <w:t xml:space="preserve">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 и детско-юношеских организациях;</w:t>
      </w:r>
    </w:p>
    <w:p w:rsidR="00322478" w:rsidRDefault="00322478" w:rsidP="002F2C89">
      <w:pPr>
        <w:pStyle w:val="ConsPlusNormal"/>
        <w:ind w:firstLine="54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к гуманитарной деятельности;</w:t>
      </w:r>
    </w:p>
    <w:p w:rsidR="0041656E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="0041656E" w:rsidRPr="002F2C89">
        <w:rPr>
          <w:u w:val="single"/>
        </w:rPr>
        <w:t>2</w:t>
      </w:r>
      <w:proofErr w:type="gramEnd"/>
      <w:r w:rsidR="0041656E" w:rsidRPr="002F2C89">
        <w:rPr>
          <w:u w:val="single"/>
        </w:rPr>
        <w:t>. патриотического воспитания:</w:t>
      </w:r>
    </w:p>
    <w:p w:rsidR="0041656E" w:rsidRDefault="0041656E" w:rsidP="002F2C89">
      <w:pPr>
        <w:pStyle w:val="ConsPlusNormal"/>
        <w:ind w:firstLine="540"/>
        <w:jc w:val="both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41656E" w:rsidRDefault="0041656E" w:rsidP="002F2C89">
      <w:pPr>
        <w:pStyle w:val="ConsPlusNormal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41656E" w:rsidRDefault="0041656E" w:rsidP="002F2C89">
      <w:pPr>
        <w:pStyle w:val="ConsPlusNormal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литературы.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ЛР3. духовно-нравственного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духовных ценностей российского народа;</w:t>
      </w:r>
    </w:p>
    <w:p w:rsidR="002F2C89" w:rsidRDefault="002F2C89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личного вклада в построение устойчивого будущего;</w:t>
      </w:r>
    </w:p>
    <w:p w:rsidR="002F2C89" w:rsidRDefault="002F2C89" w:rsidP="002F2C89">
      <w:pPr>
        <w:pStyle w:val="ConsPlusNormal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Pr="002F2C89">
        <w:rPr>
          <w:u w:val="single"/>
        </w:rPr>
        <w:t>4</w:t>
      </w:r>
      <w:proofErr w:type="gramEnd"/>
      <w:r w:rsidRPr="002F2C89">
        <w:rPr>
          <w:u w:val="single"/>
        </w:rPr>
        <w:t>. эстетического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F2C89" w:rsidRDefault="002F2C89" w:rsidP="002F2C89">
      <w:pPr>
        <w:pStyle w:val="ConsPlusNormal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rPr>
          <w:u w:val="single"/>
        </w:rPr>
        <w:t>ЛР</w:t>
      </w:r>
      <w:r w:rsidRPr="00581765">
        <w:rPr>
          <w:u w:val="single"/>
        </w:rPr>
        <w:t>5</w:t>
      </w:r>
      <w:r w:rsidR="002B46B2">
        <w:rPr>
          <w:u w:val="single"/>
        </w:rPr>
        <w:t>.</w:t>
      </w:r>
      <w:r w:rsidRPr="00204C1F">
        <w:t xml:space="preserve"> </w:t>
      </w:r>
      <w:r>
        <w:t>физического воспитания, формирования культуры здоровья и эмоционального благополучия: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proofErr w:type="spellStart"/>
      <w:r w:rsidRPr="00581765">
        <w:lastRenderedPageBreak/>
        <w:t>сформированность</w:t>
      </w:r>
      <w:proofErr w:type="spellEnd"/>
      <w:r w:rsidRPr="00581765"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активное неприятие вредных привычек и иных форм причинения вреда физическому и психическому здоровью;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6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трудового воспитания: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труду, осознание ценности мастерства, трудолюбие;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204C1F" w:rsidRDefault="00204C1F" w:rsidP="00204C1F">
      <w:pPr>
        <w:pStyle w:val="ConsPlusNormal"/>
        <w:ind w:firstLine="539"/>
        <w:jc w:val="both"/>
      </w:pPr>
      <w:r w:rsidRPr="00581765">
        <w:t>готовность и способность к образованию и самообразованию на протяжении жизни</w:t>
      </w:r>
      <w:r>
        <w:t>;</w:t>
      </w:r>
    </w:p>
    <w:p w:rsidR="002F2C89" w:rsidRDefault="002F2C89" w:rsidP="00204C1F">
      <w:pPr>
        <w:pStyle w:val="ConsPlusNormal"/>
        <w:ind w:firstLine="539"/>
        <w:jc w:val="both"/>
      </w:pPr>
    </w:p>
    <w:p w:rsidR="0041656E" w:rsidRDefault="00204C1F" w:rsidP="00204C1F">
      <w:pPr>
        <w:pStyle w:val="ConsPlusNormal"/>
        <w:ind w:firstLine="539"/>
        <w:jc w:val="both"/>
        <w:rPr>
          <w:u w:val="single"/>
        </w:rPr>
      </w:pPr>
      <w:r w:rsidRPr="00204C1F">
        <w:rPr>
          <w:u w:val="single"/>
        </w:rPr>
        <w:t>ЛР</w:t>
      </w:r>
      <w:proofErr w:type="gramStart"/>
      <w:r w:rsidRPr="00204C1F">
        <w:rPr>
          <w:u w:val="single"/>
        </w:rPr>
        <w:t>7</w:t>
      </w:r>
      <w:proofErr w:type="gramEnd"/>
      <w:r w:rsidRPr="00204C1F">
        <w:rPr>
          <w:u w:val="single"/>
        </w:rPr>
        <w:t xml:space="preserve"> экологического воспитания:</w:t>
      </w:r>
    </w:p>
    <w:p w:rsidR="00204C1F" w:rsidRDefault="00204C1F" w:rsidP="00204C1F">
      <w:pPr>
        <w:pStyle w:val="ConsPlusNormal"/>
        <w:ind w:firstLine="539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204C1F" w:rsidRDefault="00204C1F" w:rsidP="00204C1F">
      <w:pPr>
        <w:pStyle w:val="ConsPlusNormal"/>
        <w:ind w:firstLine="53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204C1F" w:rsidRDefault="00204C1F" w:rsidP="00204C1F">
      <w:pPr>
        <w:pStyle w:val="ConsPlusNormal"/>
        <w:ind w:firstLine="539"/>
        <w:jc w:val="both"/>
      </w:pPr>
      <w: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204C1F" w:rsidRPr="00204C1F" w:rsidRDefault="00204C1F" w:rsidP="00204C1F">
      <w:pPr>
        <w:pStyle w:val="ConsPlusNormal"/>
        <w:ind w:firstLine="540"/>
        <w:jc w:val="both"/>
        <w:rPr>
          <w:u w:val="single"/>
        </w:rPr>
      </w:pPr>
      <w:r w:rsidRPr="00204C1F">
        <w:rPr>
          <w:u w:val="single"/>
        </w:rPr>
        <w:t>ЛР8</w:t>
      </w:r>
      <w:r>
        <w:rPr>
          <w:u w:val="single"/>
        </w:rPr>
        <w:t xml:space="preserve"> </w:t>
      </w:r>
      <w:r w:rsidRPr="00204C1F">
        <w:rPr>
          <w:u w:val="single"/>
        </w:rPr>
        <w:t>ценности научного познания:</w:t>
      </w:r>
    </w:p>
    <w:p w:rsidR="00204C1F" w:rsidRDefault="00204C1F" w:rsidP="00204C1F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04C1F" w:rsidRDefault="00204C1F" w:rsidP="00204C1F">
      <w:pPr>
        <w:pStyle w:val="ConsPlusNormal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204C1F" w:rsidRDefault="00204C1F" w:rsidP="00204C1F">
      <w:pPr>
        <w:pStyle w:val="ConsPlusNormal"/>
        <w:ind w:firstLine="539"/>
        <w:jc w:val="both"/>
      </w:pPr>
      <w:r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color w:val="231F20"/>
        </w:rPr>
        <w:t xml:space="preserve">В процессе достижения личностных результатов освоения обучающимися </w:t>
      </w:r>
      <w:proofErr w:type="gramStart"/>
      <w:r w:rsidRPr="006224B1">
        <w:rPr>
          <w:color w:val="231F20"/>
        </w:rPr>
        <w:t>у</w:t>
      </w:r>
      <w:proofErr w:type="gramEnd"/>
      <w:r w:rsidRPr="006224B1">
        <w:rPr>
          <w:color w:val="231F20"/>
        </w:rPr>
        <w:t xml:space="preserve"> обучающихся совершенствуется </w:t>
      </w:r>
      <w:r w:rsidRPr="006224B1">
        <w:rPr>
          <w:iCs/>
          <w:color w:val="231F20"/>
        </w:rPr>
        <w:t>эмоциональный интеллект</w:t>
      </w:r>
      <w:r w:rsidRPr="006224B1">
        <w:rPr>
          <w:color w:val="231F20"/>
        </w:rPr>
        <w:t xml:space="preserve">, предполагающий </w:t>
      </w:r>
      <w:proofErr w:type="spellStart"/>
      <w:r w:rsidRPr="006224B1">
        <w:rPr>
          <w:color w:val="231F20"/>
        </w:rPr>
        <w:t>сформированность</w:t>
      </w:r>
      <w:proofErr w:type="spellEnd"/>
      <w:r w:rsidRPr="006224B1">
        <w:rPr>
          <w:color w:val="231F20"/>
        </w:rPr>
        <w:t>: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самосознания</w:t>
      </w:r>
      <w:r w:rsidRPr="006224B1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саморегулирования</w:t>
      </w:r>
      <w:r w:rsidRPr="006224B1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</w:t>
      </w:r>
      <w:r w:rsidR="00B95F50">
        <w:rPr>
          <w:color w:val="231F20"/>
        </w:rPr>
        <w:t xml:space="preserve"> гибкость, быть открытым </w:t>
      </w:r>
      <w:r w:rsidRPr="006224B1">
        <w:rPr>
          <w:color w:val="231F20"/>
        </w:rPr>
        <w:t>новому;</w:t>
      </w:r>
    </w:p>
    <w:p w:rsidR="00B95F50" w:rsidRDefault="002B46B2" w:rsidP="00B95F50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внутренней мотивации</w:t>
      </w:r>
      <w:r w:rsidRPr="006224B1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95F50" w:rsidRDefault="00B95F50" w:rsidP="00B95F50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6224B1">
        <w:rPr>
          <w:i/>
          <w:iCs/>
          <w:color w:val="231F20"/>
        </w:rPr>
        <w:t>мпатии</w:t>
      </w:r>
      <w:proofErr w:type="spellEnd"/>
      <w:r w:rsidR="002B46B2" w:rsidRPr="006224B1">
        <w:rPr>
          <w:i/>
          <w:iCs/>
          <w:color w:val="231F20"/>
        </w:rPr>
        <w:t xml:space="preserve">, </w:t>
      </w:r>
      <w:r w:rsidR="002B46B2" w:rsidRPr="006224B1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6224B1" w:rsidRDefault="002B46B2" w:rsidP="00B95F50">
      <w:pPr>
        <w:pStyle w:val="ConsPlusNormal"/>
        <w:ind w:firstLine="539"/>
        <w:jc w:val="both"/>
        <w:rPr>
          <w:u w:val="single"/>
        </w:rPr>
      </w:pPr>
      <w:r w:rsidRPr="006224B1">
        <w:rPr>
          <w:i/>
          <w:iCs/>
          <w:color w:val="231F20"/>
        </w:rPr>
        <w:lastRenderedPageBreak/>
        <w:t>социальных навыков</w:t>
      </w:r>
      <w:r w:rsidRPr="006224B1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81765" w:rsidRDefault="00322478" w:rsidP="00322478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81765">
        <w:rPr>
          <w:b/>
        </w:rPr>
        <w:t>Метапредметные</w:t>
      </w:r>
      <w:proofErr w:type="spellEnd"/>
      <w:r w:rsidRPr="00581765">
        <w:rPr>
          <w:b/>
        </w:rPr>
        <w:t xml:space="preserve"> результаты (МР)</w:t>
      </w:r>
      <w:r>
        <w:rPr>
          <w:b/>
        </w:rPr>
        <w:t>:</w:t>
      </w:r>
      <w:r w:rsidRPr="00581765">
        <w:rPr>
          <w:b/>
        </w:rPr>
        <w:t xml:space="preserve"> </w:t>
      </w:r>
    </w:p>
    <w:p w:rsidR="00322478" w:rsidRPr="00581765" w:rsidRDefault="00322478" w:rsidP="00555912">
      <w:pPr>
        <w:pStyle w:val="ConsPlusNormal"/>
        <w:spacing w:line="0" w:lineRule="atLeast"/>
        <w:ind w:firstLine="360"/>
        <w:jc w:val="both"/>
        <w:rPr>
          <w:u w:val="single"/>
        </w:rPr>
      </w:pPr>
      <w:r>
        <w:t>МР</w:t>
      </w:r>
      <w:proofErr w:type="gramStart"/>
      <w:r>
        <w:t>1</w:t>
      </w:r>
      <w:proofErr w:type="gramEnd"/>
      <w:r>
        <w:t>.</w:t>
      </w:r>
      <w:r w:rsidRPr="00581765">
        <w:t>Овладение универсальными учебными познавательными действиями</w:t>
      </w:r>
    </w:p>
    <w:p w:rsidR="00322478" w:rsidRDefault="00322478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 xml:space="preserve">а) </w:t>
      </w:r>
      <w:r w:rsidRPr="00581765">
        <w:rPr>
          <w:u w:val="single"/>
        </w:rPr>
        <w:t>базовые логические действия</w:t>
      </w:r>
      <w:r>
        <w:rPr>
          <w:u w:val="single"/>
        </w:rPr>
        <w:t>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555912" w:rsidRDefault="00555912" w:rsidP="00555912">
      <w:pPr>
        <w:pStyle w:val="ConsPlusNormal"/>
        <w:ind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55912" w:rsidRDefault="00555912" w:rsidP="00555912">
      <w:pPr>
        <w:pStyle w:val="ConsPlusNormal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555912" w:rsidRDefault="00555912" w:rsidP="00555912">
      <w:pPr>
        <w:pStyle w:val="ConsPlusNormal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555912" w:rsidRDefault="00555912" w:rsidP="00555912">
      <w:pPr>
        <w:pStyle w:val="ConsPlusNormal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 с опорой на собственный читательский опыт.</w:t>
      </w:r>
    </w:p>
    <w:p w:rsid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б) базовые исследовательские действия: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55912" w:rsidRDefault="00555912" w:rsidP="00555912">
      <w:pPr>
        <w:pStyle w:val="ConsPlusNormal"/>
        <w:ind w:firstLine="540"/>
        <w:jc w:val="both"/>
      </w:pPr>
      <w: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912" w:rsidRDefault="00555912" w:rsidP="00555912">
      <w:pPr>
        <w:pStyle w:val="ConsPlusNormal"/>
        <w:ind w:firstLine="540"/>
        <w:jc w:val="both"/>
      </w:pPr>
      <w: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555912" w:rsidRDefault="00555912" w:rsidP="00555912">
      <w:pPr>
        <w:pStyle w:val="ConsPlusNormal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912" w:rsidRDefault="00555912" w:rsidP="00555912">
      <w:pPr>
        <w:pStyle w:val="ConsPlusNormal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оценивать приобретенный опыт, в том числе читательский;</w:t>
      </w:r>
    </w:p>
    <w:p w:rsidR="00555912" w:rsidRDefault="00555912" w:rsidP="00555912">
      <w:pPr>
        <w:pStyle w:val="ConsPlusNormal"/>
        <w:ind w:firstLine="540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555912" w:rsidRDefault="00555912" w:rsidP="00555912">
      <w:pPr>
        <w:pStyle w:val="ConsPlusNormal"/>
        <w:ind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55912" w:rsidRP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в) работа с информацией:</w:t>
      </w:r>
    </w:p>
    <w:p w:rsidR="00555912" w:rsidRDefault="00555912" w:rsidP="00555912">
      <w:pPr>
        <w:pStyle w:val="ConsPlusNormal"/>
        <w:ind w:firstLine="540"/>
        <w:jc w:val="both"/>
      </w:pPr>
      <w:r>
        <w:lastRenderedPageBreak/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555912" w:rsidRDefault="00555912" w:rsidP="00555912">
      <w:pPr>
        <w:pStyle w:val="ConsPlusNormal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распознавания и защиты литературной и другой информации, информационной безопасности личности.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>
        <w:t>МР</w:t>
      </w:r>
      <w:proofErr w:type="gramStart"/>
      <w:r>
        <w:t>2</w:t>
      </w:r>
      <w:proofErr w:type="gramEnd"/>
      <w:r>
        <w:t xml:space="preserve">. </w:t>
      </w:r>
      <w:r w:rsidRPr="00581765">
        <w:t>Овладение универсальными коммуникативными действиями: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а</w:t>
      </w:r>
      <w:r w:rsidRPr="00581765">
        <w:rPr>
          <w:u w:val="single"/>
        </w:rPr>
        <w:t xml:space="preserve">) </w:t>
      </w:r>
      <w:r>
        <w:rPr>
          <w:u w:val="single"/>
        </w:rPr>
        <w:t>общение</w:t>
      </w:r>
      <w:r w:rsidRPr="00581765">
        <w:rPr>
          <w:u w:val="single"/>
        </w:rPr>
        <w:t>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осуществлять коммуникации во всех сферах жизни; распознавать невербальные средства общения, понимать;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значение социальных знаков, распознавать предпосылки конфликтных ситуаций и смягчать конфликты;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 xml:space="preserve">владеть различными способами общения и взаимодействия; </w:t>
      </w:r>
      <w:proofErr w:type="spellStart"/>
      <w:r w:rsidRPr="00581765">
        <w:t>аргументированно</w:t>
      </w:r>
      <w:proofErr w:type="spellEnd"/>
      <w:r w:rsidRPr="00581765">
        <w:t xml:space="preserve"> вести диалог, уметь смягчать конфликтные ситуации;</w:t>
      </w:r>
    </w:p>
    <w:p w:rsidR="00555912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развернуто и логично излагать свою точку зрения с использованием языковых средств.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581765">
        <w:rPr>
          <w:u w:val="single"/>
        </w:rPr>
        <w:t xml:space="preserve">б) совместная деятельность: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понимать и использовать преимущества командной и индивидуальной работы;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 оценивать качество своего вклада и каждого участника команды в общий результат по разработанным критериям;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предлагать новые проекты, оценивать идеи с позиции новизны, оригинальности, практической значимости;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96598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>
        <w:t>МР3.</w:t>
      </w:r>
      <w:r w:rsidRPr="00581765">
        <w:t>Овладение универсальными регулятивными действиями: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>
        <w:rPr>
          <w:u w:val="single"/>
        </w:rPr>
        <w:t>) самоорганизация: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в том числе изображенным в художественной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расширять рамки учебного предмета на основе личных предпочтений с опорой на </w:t>
      </w:r>
      <w:r>
        <w:lastRenderedPageBreak/>
        <w:t>читательский опыт;</w:t>
      </w:r>
    </w:p>
    <w:p w:rsidR="00555912" w:rsidRDefault="00555912" w:rsidP="00555912">
      <w:pPr>
        <w:pStyle w:val="ConsPlusNormal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приобретенный опыт с учетом литературных знаний;</w:t>
      </w:r>
    </w:p>
    <w:p w:rsidR="00555912" w:rsidRDefault="00555912" w:rsidP="00555912">
      <w:pPr>
        <w:pStyle w:val="ConsPlusNormal"/>
        <w:ind w:firstLine="540"/>
        <w:jc w:val="both"/>
      </w:pPr>
      <w: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б</w:t>
      </w:r>
      <w:r w:rsidR="00555912">
        <w:rPr>
          <w:u w:val="single"/>
        </w:rPr>
        <w:t>) самоконтроль, принятие себя:</w:t>
      </w:r>
    </w:p>
    <w:p w:rsidR="00555912" w:rsidRDefault="00555912" w:rsidP="00555912">
      <w:pPr>
        <w:pStyle w:val="ConsPlusNormal"/>
        <w:ind w:firstLine="539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555912" w:rsidRDefault="00555912" w:rsidP="00555912">
      <w:pPr>
        <w:pStyle w:val="ConsPlusNormal"/>
        <w:ind w:firstLine="539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555912" w:rsidRDefault="00555912" w:rsidP="00555912">
      <w:pPr>
        <w:pStyle w:val="ConsPlusNormal"/>
        <w:ind w:firstLine="539"/>
        <w:jc w:val="both"/>
      </w:pPr>
      <w:r>
        <w:t>для оценки ситуации, выбора верного решения, опираясь на примеры из художественных произведений;</w:t>
      </w:r>
    </w:p>
    <w:p w:rsidR="00555912" w:rsidRDefault="00555912" w:rsidP="00555912">
      <w:pPr>
        <w:pStyle w:val="ConsPlusNormal"/>
        <w:ind w:firstLine="539"/>
        <w:jc w:val="both"/>
      </w:pPr>
      <w:r>
        <w:t>уметь оценивать риски и своевременно принимать решения по их снижению;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себя, понимая свои недостатки и достоинства;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555912" w:rsidRDefault="00555912" w:rsidP="00555912">
      <w:pPr>
        <w:pStyle w:val="ConsPlusNormal"/>
        <w:ind w:firstLine="539"/>
        <w:jc w:val="both"/>
      </w:pPr>
      <w:r>
        <w:t>признавать свое право и право других на ошибки в дискуссиях на литературные темы;</w:t>
      </w:r>
    </w:p>
    <w:p w:rsidR="00555912" w:rsidRDefault="00555912" w:rsidP="00555912">
      <w:pPr>
        <w:pStyle w:val="ConsPlusNormal"/>
        <w:ind w:firstLine="539"/>
        <w:jc w:val="both"/>
      </w:pPr>
      <w:r>
        <w:t>развивать способность понимать мир с позиции другого человека, используя знания по литературе.</w:t>
      </w:r>
    </w:p>
    <w:p w:rsidR="00965985" w:rsidRDefault="00965985" w:rsidP="00FE1CBB">
      <w:pPr>
        <w:pStyle w:val="ConsPlusNormal"/>
        <w:spacing w:before="240"/>
        <w:ind w:firstLine="539"/>
        <w:jc w:val="both"/>
        <w:rPr>
          <w:b/>
          <w:color w:val="000000"/>
        </w:rPr>
      </w:pPr>
      <w:r w:rsidRPr="00581765">
        <w:rPr>
          <w:b/>
          <w:color w:val="000000"/>
        </w:rPr>
        <w:t>Предметные результаты на базовом уровне  (</w:t>
      </w:r>
      <w:proofErr w:type="spellStart"/>
      <w:r w:rsidRPr="00581765">
        <w:rPr>
          <w:b/>
          <w:color w:val="000000"/>
        </w:rPr>
        <w:t>ПРб</w:t>
      </w:r>
      <w:proofErr w:type="spellEnd"/>
      <w:r w:rsidRPr="00581765">
        <w:rPr>
          <w:b/>
          <w:color w:val="000000"/>
        </w:rPr>
        <w:t>):</w:t>
      </w:r>
    </w:p>
    <w:p w:rsidR="00965985" w:rsidRDefault="00FE1CBB" w:rsidP="00965985">
      <w:pPr>
        <w:pStyle w:val="ConsPlusNormal"/>
        <w:ind w:firstLine="539"/>
        <w:jc w:val="both"/>
      </w:pPr>
      <w:proofErr w:type="spellStart"/>
      <w:proofErr w:type="gramStart"/>
      <w:r w:rsidRPr="00755E0C">
        <w:t>ПРб</w:t>
      </w:r>
      <w:proofErr w:type="spellEnd"/>
      <w:r w:rsidRPr="00755E0C">
        <w:t xml:space="preserve"> 1</w:t>
      </w:r>
      <w:r>
        <w:t xml:space="preserve"> </w:t>
      </w:r>
      <w:r w:rsidR="00965985">
        <w:t>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через умение соотносить художественную литературу конца XIX - начала XXI века с фактами общественной жизни и культуры; раскрывать роль литературы в духовном и культурном развитии общества; воспитание ценностного отношения к литературе как неотъемлемой части культуры;</w:t>
      </w:r>
      <w:proofErr w:type="gramEnd"/>
    </w:p>
    <w:p w:rsidR="00965985" w:rsidRDefault="00755E0C" w:rsidP="00965985">
      <w:pPr>
        <w:pStyle w:val="ConsPlusNormal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2 </w:t>
      </w:r>
      <w:r w:rsidR="00965985">
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 w:rsidR="00965985" w:rsidRDefault="00755E0C" w:rsidP="00B54F50">
      <w:pPr>
        <w:pStyle w:val="ConsPlusNormal"/>
        <w:spacing w:line="0" w:lineRule="atLeast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3 </w:t>
      </w:r>
      <w:r w:rsidR="00965985">
        <w:t xml:space="preserve"> приобщение к российскому литературному наследию и через него -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 w:rsidR="00A06A3F" w:rsidRPr="00030103" w:rsidRDefault="00755E0C" w:rsidP="00B54F50">
      <w:pPr>
        <w:pStyle w:val="ConsPlusNormal"/>
        <w:spacing w:line="0" w:lineRule="atLeast"/>
        <w:ind w:firstLine="540"/>
        <w:jc w:val="both"/>
      </w:pPr>
      <w:proofErr w:type="spellStart"/>
      <w:r w:rsidRPr="0079202E">
        <w:t>ПРб</w:t>
      </w:r>
      <w:proofErr w:type="spellEnd"/>
      <w:r w:rsidRPr="0079202E">
        <w:t xml:space="preserve"> 4</w:t>
      </w:r>
      <w:r w:rsidR="00965985" w:rsidRPr="00A06A3F">
        <w:rPr>
          <w:color w:val="FF0000"/>
        </w:rPr>
        <w:t xml:space="preserve"> </w:t>
      </w:r>
      <w:r w:rsidR="00A06A3F" w:rsidRPr="00B8597B"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</w:r>
      <w:proofErr w:type="gramStart"/>
      <w:r w:rsidR="00A06A3F" w:rsidRPr="00B8597B">
        <w:t xml:space="preserve">:, </w:t>
      </w:r>
      <w:proofErr w:type="gramEnd"/>
      <w:r w:rsidR="00A06A3F" w:rsidRPr="00B8597B">
        <w:t xml:space="preserve">пьеса А.Н. Островского "Гроза"; роман И.А. Гончарова "Обломов"; роман И.С. Тургенева "Отцы и дети"; </w:t>
      </w:r>
      <w:proofErr w:type="gramStart"/>
      <w:r w:rsidR="00A06A3F" w:rsidRPr="00B8597B">
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</w:r>
      <w:proofErr w:type="gramEnd"/>
      <w:r w:rsidR="00A06A3F" w:rsidRPr="00B8597B">
        <w:t xml:space="preserve"> </w:t>
      </w:r>
      <w:proofErr w:type="gramStart"/>
      <w:r w:rsidR="00A06A3F" w:rsidRPr="00B8597B">
        <w:t>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 стихотворения и поэма "Реквием" А.А. Ахматовой; роман М.А. Шолохова "Тихий Дон" (избранные главы);</w:t>
      </w:r>
      <w:proofErr w:type="gramEnd"/>
      <w:r w:rsidR="00A06A3F" w:rsidRPr="00B8597B">
        <w:t xml:space="preserve"> роман М.А. Булгакова "Мастер и Маргарита" (или "Белая гвардия"); роман А.А. Фадеева "Молодая гвардия"; одно произведение А.П. Платонова; стихотворения А.Т. Твардовского, Б.Л. </w:t>
      </w:r>
      <w:r w:rsidR="00A06A3F" w:rsidRPr="00B8597B">
        <w:lastRenderedPageBreak/>
        <w:t xml:space="preserve">Пастернака, повесть А.И. Солженицына "Один день Ивана Денисовича"; произведения литературы второй половины XX - XXI века: не менее двух прозаиков по выбору (в том </w:t>
      </w:r>
      <w:r w:rsidR="00A06A3F" w:rsidRPr="00030103">
        <w:t xml:space="preserve">числе Ф.А. Абрамова, В.П. Астафьева, А.Г. </w:t>
      </w:r>
      <w:proofErr w:type="spellStart"/>
      <w:r w:rsidR="00A06A3F" w:rsidRPr="00030103">
        <w:t>Битова</w:t>
      </w:r>
      <w:proofErr w:type="spellEnd"/>
      <w:r w:rsidR="00A06A3F" w:rsidRPr="00030103">
        <w:t xml:space="preserve">, Ю.В. Бондарева, Б.Л. Васильева, К.Д. Воробьева, Ф.А. Искандера, В.Л. Кондратьева, В.Г. Распутина, В.М. Шукшина и других); </w:t>
      </w:r>
      <w:proofErr w:type="gramStart"/>
      <w:r w:rsidR="00A06A3F" w:rsidRPr="00030103">
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А.Н. Арбузова, А.В. Вампилова, В.С. Розова и других);</w:t>
      </w:r>
      <w:proofErr w:type="gramEnd"/>
      <w:r w:rsidR="00A06A3F" w:rsidRPr="00030103">
        <w:t xml:space="preserve"> не менее двух произведений зарубежной литературы (в том числе романы и повести Ч. Диккенса, Г. Флобера, </w:t>
      </w:r>
      <w:proofErr w:type="gramStart"/>
      <w:r w:rsidR="00A06A3F" w:rsidRPr="00030103">
        <w:t>Дж</w:t>
      </w:r>
      <w:proofErr w:type="gramEnd"/>
      <w:r w:rsidR="00A06A3F" w:rsidRPr="00030103">
        <w:t xml:space="preserve">. Оруэлла, Э.М. Ремарка, Э. Хемингуэя, Дж. Сэлинджера, Р. </w:t>
      </w:r>
      <w:proofErr w:type="spellStart"/>
      <w:r w:rsidR="00A06A3F" w:rsidRPr="00030103">
        <w:t>Брэдбери</w:t>
      </w:r>
      <w:proofErr w:type="spellEnd"/>
      <w:r w:rsidR="00A06A3F" w:rsidRPr="00030103">
        <w:t xml:space="preserve">; стихотворения А. Рембо, Ш. </w:t>
      </w:r>
      <w:proofErr w:type="spellStart"/>
      <w:r w:rsidR="00A06A3F" w:rsidRPr="00030103">
        <w:t>Бодлера</w:t>
      </w:r>
      <w:proofErr w:type="spellEnd"/>
      <w:r w:rsidR="00A06A3F" w:rsidRPr="00030103"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="00A06A3F" w:rsidRPr="00030103">
        <w:t>Айги</w:t>
      </w:r>
      <w:proofErr w:type="spellEnd"/>
      <w:r w:rsidR="00A06A3F" w:rsidRPr="00030103">
        <w:t xml:space="preserve">, Р. Гамзатова, М. </w:t>
      </w:r>
      <w:proofErr w:type="spellStart"/>
      <w:r w:rsidR="00A06A3F" w:rsidRPr="00030103">
        <w:t>Джалиля</w:t>
      </w:r>
      <w:proofErr w:type="spellEnd"/>
      <w:r w:rsidR="00A06A3F" w:rsidRPr="00030103">
        <w:t xml:space="preserve">, М. </w:t>
      </w:r>
      <w:proofErr w:type="spellStart"/>
      <w:r w:rsidR="00A06A3F" w:rsidRPr="00030103">
        <w:t>Карима</w:t>
      </w:r>
      <w:proofErr w:type="spellEnd"/>
      <w:r w:rsidR="00A06A3F" w:rsidRPr="00030103">
        <w:t xml:space="preserve">, Д. Кугультинова, К. Кулиева, Ю. </w:t>
      </w:r>
      <w:proofErr w:type="spellStart"/>
      <w:r w:rsidR="00A06A3F" w:rsidRPr="00030103">
        <w:t>Рытхэу</w:t>
      </w:r>
      <w:proofErr w:type="spellEnd"/>
      <w:r w:rsidR="00A06A3F" w:rsidRPr="00030103">
        <w:t xml:space="preserve">, Г. Тукая, К. Хетагурова, Ю. </w:t>
      </w:r>
      <w:proofErr w:type="spellStart"/>
      <w:r w:rsidR="00A06A3F" w:rsidRPr="00030103">
        <w:t>Шесталова</w:t>
      </w:r>
      <w:proofErr w:type="spellEnd"/>
      <w:r w:rsidR="00A06A3F" w:rsidRPr="00030103">
        <w:t xml:space="preserve"> и других);</w:t>
      </w:r>
    </w:p>
    <w:p w:rsidR="00965985" w:rsidRPr="00030103" w:rsidRDefault="00755E0C" w:rsidP="00A06A3F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5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умений определять и учитывать историко-культурный контекст и конте</w:t>
      </w:r>
      <w:proofErr w:type="gramStart"/>
      <w:r w:rsidR="00965985" w:rsidRPr="00030103">
        <w:t>кст тв</w:t>
      </w:r>
      <w:proofErr w:type="gramEnd"/>
      <w:r w:rsidR="00965985" w:rsidRPr="00030103">
        <w:t>орчества писателя в процессе анализа художественных текстов, выявлять связь литературных произведений конца XIX - XXI века со временем написания, с современностью и традицией; выявлять "сквозные темы" и ключевые проблемы русской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6</w:t>
      </w:r>
      <w:r w:rsidR="00965985" w:rsidRPr="00030103">
        <w:t xml:space="preserve">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</w:t>
      </w:r>
      <w:proofErr w:type="gramStart"/>
      <w:r w:rsidR="00965985" w:rsidRPr="00030103">
        <w:t>обсуждения</w:t>
      </w:r>
      <w:proofErr w:type="gramEnd"/>
      <w:r w:rsidR="00965985" w:rsidRPr="00030103">
        <w:t xml:space="preserve"> лучших образцов отечественной и зарубежной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7 </w:t>
      </w:r>
      <w:r w:rsidR="00965985" w:rsidRPr="00030103">
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8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</w:t>
      </w:r>
      <w:proofErr w:type="gramStart"/>
      <w:r w:rsidR="00965985" w:rsidRPr="00030103">
        <w:t>умений</w:t>
      </w:r>
      <w:proofErr w:type="gramEnd"/>
      <w:r w:rsidR="00965985" w:rsidRPr="00030103">
        <w:t xml:space="preserve"> выразительно (с учетом индивидуальных особенностей обучающихся) читать, в том числе наизусть не менее 10 произведений и (или) фрагментов;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9</w:t>
      </w:r>
      <w:r w:rsidR="00965985" w:rsidRPr="00030103">
        <w:t xml:space="preserve"> овладение умениями самостоятельного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="00965985" w:rsidRPr="00030103">
        <w:t>к</w:t>
      </w:r>
      <w:proofErr w:type="gramEnd"/>
      <w:r w:rsidR="00965985" w:rsidRPr="00030103">
        <w:t xml:space="preserve"> изученным в основной школе): конкретно-историческое, общечеловеческое и национальное в творчестве писателя; традиция и новаторство; </w:t>
      </w:r>
      <w:proofErr w:type="gramStart"/>
      <w:r w:rsidR="00965985" w:rsidRPr="00030103">
        <w:t>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</w:t>
      </w:r>
      <w:proofErr w:type="gramEnd"/>
      <w:r w:rsidR="00965985" w:rsidRPr="00030103">
        <w:t xml:space="preserve"> </w:t>
      </w:r>
      <w:proofErr w:type="gramStart"/>
      <w:r w:rsidR="00965985" w:rsidRPr="00030103">
        <w:t>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10</w:t>
      </w:r>
      <w:r w:rsidR="00965985" w:rsidRPr="00030103">
        <w:t xml:space="preserve">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11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</w:t>
      </w:r>
      <w:r w:rsidR="00965985" w:rsidRPr="00030103">
        <w:lastRenderedPageBreak/>
        <w:t>художественной литературы и умение применять их в речевой практике;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proofErr w:type="gramStart"/>
      <w:r w:rsidRPr="00030103">
        <w:t>ПРб</w:t>
      </w:r>
      <w:proofErr w:type="spellEnd"/>
      <w:r w:rsidRPr="00030103">
        <w:t xml:space="preserve"> 12 </w:t>
      </w:r>
      <w:r w:rsidR="00965985" w:rsidRPr="00030103"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13 </w:t>
      </w:r>
      <w:r w:rsidR="00965985" w:rsidRPr="00030103">
        <w:t xml:space="preserve">умение самостоятельно работать с разными информационными источниками, в том числе в </w:t>
      </w:r>
      <w:proofErr w:type="spellStart"/>
      <w:r w:rsidR="00965985" w:rsidRPr="00030103">
        <w:t>медиапространстве</w:t>
      </w:r>
      <w:proofErr w:type="spellEnd"/>
      <w:r w:rsidR="00965985" w:rsidRPr="00030103">
        <w:t>, оптимально использовать ресурсы традиционных библиотек и электронных библиотечных систем.</w:t>
      </w:r>
    </w:p>
    <w:p w:rsidR="00755E0C" w:rsidRPr="00581765" w:rsidRDefault="00755E0C" w:rsidP="00755E0C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>
        <w:rPr>
          <w:b/>
        </w:rPr>
        <w:t>Литература</w:t>
      </w:r>
      <w:r w:rsidRPr="00581765">
        <w:rPr>
          <w:b/>
        </w:rPr>
        <w:t>» участвует в  формировании и развитии общих компетенций:</w:t>
      </w:r>
    </w:p>
    <w:p w:rsidR="00B5426F" w:rsidRPr="0055156D" w:rsidRDefault="00B5426F" w:rsidP="0055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5156D">
        <w:t xml:space="preserve">ОК 04. </w:t>
      </w:r>
      <w:r w:rsidR="0055156D" w:rsidRPr="0055156D">
        <w:rPr>
          <w:color w:val="000000"/>
        </w:rPr>
        <w:t>Эффективно взаимодействовать и работать в коллективе и команде</w:t>
      </w:r>
    </w:p>
    <w:p w:rsidR="00B5426F" w:rsidRPr="0055156D" w:rsidRDefault="00B5426F" w:rsidP="0055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5156D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5156D" w:rsidRDefault="00B5426F" w:rsidP="0055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55156D"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="0055156D" w:rsidRPr="0055156D">
        <w:rPr>
          <w:color w:val="000000"/>
        </w:rPr>
        <w:t xml:space="preserve"> применять стандарты </w:t>
      </w:r>
      <w:proofErr w:type="spellStart"/>
      <w:r w:rsidR="0055156D" w:rsidRPr="0055156D">
        <w:rPr>
          <w:color w:val="000000"/>
        </w:rPr>
        <w:t>антикоррупционного</w:t>
      </w:r>
      <w:proofErr w:type="spellEnd"/>
      <w:r w:rsidR="0055156D" w:rsidRPr="0055156D">
        <w:rPr>
          <w:color w:val="000000"/>
        </w:rPr>
        <w:t xml:space="preserve"> поведения</w:t>
      </w:r>
      <w:r w:rsidR="0055156D" w:rsidRPr="005018CA">
        <w:t xml:space="preserve"> </w:t>
      </w:r>
    </w:p>
    <w:p w:rsidR="00252680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95F50" w:rsidRPr="00B5426F" w:rsidRDefault="00B95F50" w:rsidP="0055156D">
      <w:pPr>
        <w:ind w:firstLine="567"/>
        <w:jc w:val="both"/>
        <w:rPr>
          <w:b/>
        </w:rPr>
      </w:pPr>
      <w:r w:rsidRPr="00B5426F">
        <w:rPr>
          <w:b/>
        </w:rPr>
        <w:t xml:space="preserve">Учебный предмет </w:t>
      </w:r>
      <w:r w:rsidR="0055156D">
        <w:rPr>
          <w:b/>
          <w:bCs/>
        </w:rPr>
        <w:t xml:space="preserve">«Литература» </w:t>
      </w:r>
      <w:r w:rsidRPr="00B5426F">
        <w:rPr>
          <w:b/>
        </w:rPr>
        <w:t>участвует в  формировании и развитии  личностных результатов программы воспитания: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Гражданское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осознанно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B5426F">
        <w:rPr>
          <w:sz w:val="24"/>
          <w:szCs w:val="24"/>
        </w:rPr>
        <w:t>многоконфессиональном</w:t>
      </w:r>
      <w:proofErr w:type="spellEnd"/>
      <w:r w:rsidRPr="00B5426F">
        <w:rPr>
          <w:sz w:val="24"/>
          <w:szCs w:val="24"/>
        </w:rPr>
        <w:t xml:space="preserve"> российском обществе, в мировом сообществе;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B5426F">
        <w:rPr>
          <w:sz w:val="24"/>
          <w:szCs w:val="24"/>
        </w:rPr>
        <w:t>военн</w:t>
      </w:r>
      <w:proofErr w:type="gramStart"/>
      <w:r w:rsidRPr="00B5426F">
        <w:rPr>
          <w:sz w:val="24"/>
          <w:szCs w:val="24"/>
        </w:rPr>
        <w:t>о</w:t>
      </w:r>
      <w:proofErr w:type="spellEnd"/>
      <w:r w:rsidRPr="00B5426F">
        <w:rPr>
          <w:sz w:val="24"/>
          <w:szCs w:val="24"/>
        </w:rPr>
        <w:t>-</w:t>
      </w:r>
      <w:proofErr w:type="gramEnd"/>
      <w:r w:rsidRPr="00B5426F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Патриотическое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lastRenderedPageBreak/>
        <w:t>проявляющий</w:t>
      </w:r>
      <w:proofErr w:type="gramEnd"/>
      <w:r w:rsidRPr="00B5426F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Духовно-нравственное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действующий</w:t>
      </w:r>
      <w:proofErr w:type="gramEnd"/>
      <w:r w:rsidRPr="00B5426F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B5426F">
        <w:t xml:space="preserve"> </w:t>
      </w:r>
      <w:r w:rsidRPr="00B5426F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Эстетическое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B5426F">
        <w:t>ориентированный</w:t>
      </w:r>
      <w:proofErr w:type="gramEnd"/>
      <w:r w:rsidRPr="00B5426F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lastRenderedPageBreak/>
        <w:t>проявляющий</w:t>
      </w:r>
      <w:proofErr w:type="gramEnd"/>
      <w:r w:rsidRPr="00B5426F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демонстрирующий</w:t>
      </w:r>
      <w:proofErr w:type="gramEnd"/>
      <w:r w:rsidRPr="00B5426F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развивающий</w:t>
      </w:r>
      <w:proofErr w:type="gramEnd"/>
      <w:r w:rsidRPr="00B5426F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Трудовое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B5426F">
        <w:rPr>
          <w:sz w:val="24"/>
          <w:szCs w:val="24"/>
        </w:rPr>
        <w:t>ролях</w:t>
      </w:r>
      <w:proofErr w:type="gramEnd"/>
      <w:r w:rsidRPr="00B5426F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B5426F">
        <w:rPr>
          <w:sz w:val="24"/>
          <w:szCs w:val="24"/>
        </w:rPr>
        <w:t>самозанятости</w:t>
      </w:r>
      <w:proofErr w:type="spellEnd"/>
      <w:r w:rsidRPr="00B5426F">
        <w:rPr>
          <w:sz w:val="24"/>
          <w:szCs w:val="24"/>
        </w:rPr>
        <w:t xml:space="preserve"> или наёмного труда;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t xml:space="preserve">в информационном высокотехнологическом обществе, </w:t>
      </w:r>
      <w:proofErr w:type="gramStart"/>
      <w:r w:rsidRPr="00B5426F">
        <w:t>готовый</w:t>
      </w:r>
      <w:proofErr w:type="gramEnd"/>
      <w:r w:rsidRPr="00B5426F">
        <w:t xml:space="preserve"> учиться и трудиться в современном обществе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Экологическое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B5426F">
        <w:t xml:space="preserve">демонстрирующий в поведении </w:t>
      </w:r>
      <w:proofErr w:type="spellStart"/>
      <w:r w:rsidRPr="00B5426F">
        <w:t>сформированность</w:t>
      </w:r>
      <w:proofErr w:type="spellEnd"/>
      <w:r w:rsidRPr="00B5426F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применяющий</w:t>
      </w:r>
      <w:proofErr w:type="gramEnd"/>
      <w:r w:rsidRPr="00B5426F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B5426F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B5426F">
        <w:t>людьм</w:t>
      </w:r>
      <w:proofErr w:type="spell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Ценности научного познания: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деятельно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lastRenderedPageBreak/>
        <w:t>демонстрирующий</w:t>
      </w:r>
      <w:proofErr w:type="gramEnd"/>
      <w:r w:rsidRPr="00B5426F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B95F50" w:rsidRPr="00595BF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B5426F">
        <w:rPr>
          <w:sz w:val="24"/>
          <w:szCs w:val="24"/>
        </w:rPr>
        <w:t>естественно-научной</w:t>
      </w:r>
      <w:proofErr w:type="spellEnd"/>
      <w:proofErr w:type="gramEnd"/>
      <w:r w:rsidRPr="00B5426F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B95F50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Pr="00A806A7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77EE" w:rsidRDefault="000577EE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122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104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6</w:t>
            </w:r>
            <w:r w:rsidR="004D11E8">
              <w:t>9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2D18C8">
              <w:t>5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B170E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да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</w:tbl>
    <w:p w:rsidR="0079202E" w:rsidRPr="00900700" w:rsidRDefault="0079202E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9202E" w:rsidRPr="00900700" w:rsidRDefault="0079202E" w:rsidP="0079202E">
      <w:pPr>
        <w:tabs>
          <w:tab w:val="left" w:pos="1832"/>
        </w:tabs>
        <w:autoSpaceDE w:val="0"/>
        <w:autoSpaceDN w:val="0"/>
        <w:adjustRightInd w:val="0"/>
        <w:rPr>
          <w:b/>
          <w:color w:val="00B050"/>
          <w:lang w:eastAsia="en-US"/>
        </w:rPr>
      </w:pPr>
    </w:p>
    <w:p w:rsidR="000577EE" w:rsidRDefault="000577EE" w:rsidP="000577E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65222" w:rsidRDefault="00865222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B95F50" w:rsidRDefault="00D66B02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B95F50">
        <w:rPr>
          <w:b/>
          <w:bCs/>
        </w:rPr>
        <w:t xml:space="preserve">. </w:t>
      </w:r>
      <w:r w:rsidR="00B95F50" w:rsidRPr="00B95F50">
        <w:rPr>
          <w:b/>
        </w:rPr>
        <w:t xml:space="preserve">Тематический план и содержание  </w:t>
      </w:r>
      <w:r w:rsidR="00B95F50" w:rsidRPr="00B95F50">
        <w:rPr>
          <w:b/>
          <w:highlight w:val="yellow"/>
        </w:rPr>
        <w:t>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E4732C" w:rsidTr="00E806C2">
        <w:trPr>
          <w:trHeight w:val="710"/>
        </w:trPr>
        <w:tc>
          <w:tcPr>
            <w:tcW w:w="2862" w:type="dxa"/>
          </w:tcPr>
          <w:p w:rsidR="0033515D" w:rsidRPr="00900700" w:rsidRDefault="0033515D" w:rsidP="00E806C2"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900700" w:rsidRDefault="0033515D" w:rsidP="00B95F50">
            <w:pPr>
              <w:jc w:val="center"/>
            </w:pPr>
            <w:r w:rsidRPr="009F78B5">
              <w:rPr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</w:t>
            </w:r>
            <w:r w:rsidR="00B95F50">
              <w:rPr>
                <w:b/>
              </w:rPr>
              <w:t>наличии)</w:t>
            </w:r>
          </w:p>
        </w:tc>
        <w:tc>
          <w:tcPr>
            <w:tcW w:w="1843" w:type="dxa"/>
          </w:tcPr>
          <w:p w:rsidR="0033515D" w:rsidRPr="00900700" w:rsidRDefault="0033515D" w:rsidP="00E806C2">
            <w:r w:rsidRPr="009F78B5">
              <w:rPr>
                <w:b/>
              </w:rPr>
              <w:t>Объем часов</w:t>
            </w:r>
          </w:p>
        </w:tc>
      </w:tr>
      <w:tr w:rsidR="0033515D" w:rsidRPr="00E4732C" w:rsidTr="006A64E9">
        <w:trPr>
          <w:trHeight w:val="30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lang w:eastAsia="en-US"/>
              </w:rPr>
              <w:t>Введение</w:t>
            </w:r>
          </w:p>
        </w:tc>
        <w:tc>
          <w:tcPr>
            <w:tcW w:w="9901" w:type="dxa"/>
          </w:tcPr>
          <w:p w:rsidR="0033515D" w:rsidRPr="00E4732C" w:rsidRDefault="006A64E9" w:rsidP="006A64E9">
            <w:pPr>
              <w:tabs>
                <w:tab w:val="left" w:pos="4225"/>
              </w:tabs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Основное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3515D" w:rsidRPr="00E4732C" w:rsidTr="00E806C2">
        <w:trPr>
          <w:trHeight w:val="43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6A64E9" w:rsidRDefault="006A64E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6A64E9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79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Cs/>
              </w:rPr>
              <w:t>Специфика литературы как вида искусства и ее место в жизни человека. Связь литературы с другими видами искусств</w:t>
            </w:r>
          </w:p>
        </w:tc>
        <w:tc>
          <w:tcPr>
            <w:tcW w:w="1843" w:type="dxa"/>
          </w:tcPr>
          <w:p w:rsidR="0033515D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B95F50">
        <w:trPr>
          <w:trHeight w:val="262"/>
        </w:trPr>
        <w:tc>
          <w:tcPr>
            <w:tcW w:w="12763" w:type="dxa"/>
            <w:gridSpan w:val="2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70C0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</w:tc>
        <w:tc>
          <w:tcPr>
            <w:tcW w:w="1843" w:type="dxa"/>
          </w:tcPr>
          <w:p w:rsidR="0033515D" w:rsidRPr="00764AAC" w:rsidRDefault="00C93A9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215EB">
              <w:rPr>
                <w:b/>
                <w:bCs/>
              </w:rPr>
              <w:t>3/1</w:t>
            </w:r>
          </w:p>
        </w:tc>
      </w:tr>
      <w:tr w:rsidR="0033515D" w:rsidRPr="00E4732C" w:rsidTr="00D740A4">
        <w:trPr>
          <w:trHeight w:val="342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1.1.</w:t>
            </w:r>
            <w:r w:rsidRPr="00E4732C">
              <w:rPr>
                <w:b/>
                <w:bCs/>
                <w:color w:val="00B050"/>
              </w:rPr>
              <w:t xml:space="preserve"> </w:t>
            </w:r>
            <w:r w:rsidRPr="00E4732C">
              <w:t>Драматургия А.Н</w:t>
            </w:r>
            <w:r w:rsidR="006A64E9">
              <w:t>. Островского. А. Н. Островский</w:t>
            </w:r>
            <w:r w:rsidRPr="00E4732C">
              <w:t xml:space="preserve"> (1823—1886)</w:t>
            </w: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D740A4">
        <w:trPr>
          <w:trHeight w:val="27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B1308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="007B1308" w:rsidRPr="00E4732C">
              <w:rPr>
                <w:b/>
              </w:rPr>
              <w:t>Жизнь и творчество А.Н. Островского. Особенности драматических произведений и их реализация в пьесе «Гроз</w:t>
            </w:r>
            <w:r w:rsidR="007B1308">
              <w:rPr>
                <w:b/>
              </w:rPr>
              <w:t>а».</w:t>
            </w:r>
            <w:r w:rsidR="007B1308" w:rsidRPr="00E4732C">
              <w:rPr>
                <w:b/>
              </w:rPr>
              <w:t xml:space="preserve"> </w:t>
            </w:r>
            <w:r w:rsidR="007B1308" w:rsidRPr="00E4732C">
              <w:t xml:space="preserve"> Особенности драматургии А. Н. Островского, историко-литературный контекст его творчества. Секреты прочтения драматического произведения.</w:t>
            </w:r>
          </w:p>
          <w:p w:rsidR="0033515D" w:rsidRPr="00E4732C" w:rsidRDefault="007B1308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 xml:space="preserve">Драма </w:t>
            </w:r>
            <w:r w:rsidRPr="00E4732C">
              <w:rPr>
                <w:b/>
              </w:rPr>
              <w:t xml:space="preserve">«Гроза»: </w:t>
            </w:r>
            <w:r w:rsidRPr="00E4732C">
              <w:t xml:space="preserve"> </w:t>
            </w:r>
            <w:r w:rsidRPr="00E4732C">
              <w:rPr>
                <w:b/>
              </w:rPr>
              <w:t>жанр, композиция, конфликт, присутствие автора.</w:t>
            </w:r>
            <w:r w:rsidRPr="00E4732C">
              <w:t xml:space="preserve"> Законы построения драматического произведения, современный взгляд на построение историй (</w:t>
            </w:r>
            <w:proofErr w:type="spellStart"/>
            <w:r w:rsidRPr="00E4732C">
              <w:t>сторителлинг</w:t>
            </w:r>
            <w:proofErr w:type="spellEnd"/>
            <w:r w:rsidRPr="00E4732C">
              <w:t>, сценарии); основные узлы в сюжете пьесы. Город Калинов и его жители Противостояние патриархального уклада и модернизации (Дикой и Кулибин). Судьба женщины в XIX веке и ее отражение в драмах А. Н. Островского</w:t>
            </w:r>
            <w:r w:rsidRPr="00E4732C">
              <w:rPr>
                <w:i/>
              </w:rPr>
              <w:t>.</w:t>
            </w:r>
            <w:r w:rsidRPr="00E4732C">
              <w:t xml:space="preserve">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2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iCs/>
                <w:color w:val="000000" w:themeColor="text1"/>
              </w:rPr>
              <w:t xml:space="preserve">Инсценировка в малых группах эпизодов пьесы; </w:t>
            </w:r>
            <w:r w:rsidRPr="00E4732C">
              <w:rPr>
                <w:color w:val="000000" w:themeColor="text1"/>
              </w:rPr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 «Бесприданницы») типична и вписывается в этот контекст.</w:t>
            </w:r>
            <w:r w:rsidRPr="00E4732C">
              <w:rPr>
                <w:b/>
                <w:bCs/>
                <w:iCs/>
              </w:rPr>
              <w:t xml:space="preserve"> </w:t>
            </w:r>
          </w:p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драме А.Н.Островского «Гроза» </w:t>
            </w:r>
            <w:r w:rsidRPr="00E4732C">
              <w:rPr>
                <w:bCs/>
                <w:iCs/>
              </w:rPr>
              <w:t>на  тему: «Образ Катерины в драме А.Н. Островского «Гроза»</w:t>
            </w:r>
            <w:r w:rsidRPr="00E4732C">
              <w:rPr>
                <w:lang w:eastAsia="en-US"/>
              </w:rPr>
              <w:t>.</w:t>
            </w:r>
            <w:r w:rsidRPr="00E4732C">
              <w:rPr>
                <w:b/>
                <w:lang w:eastAsia="en-US"/>
              </w:rPr>
              <w:t xml:space="preserve">    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1.2</w:t>
            </w:r>
            <w:r w:rsidRPr="00E4732C">
              <w:rPr>
                <w:b/>
                <w:bCs/>
                <w:color w:val="00B050"/>
              </w:rPr>
              <w:t xml:space="preserve">    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proofErr w:type="gramStart"/>
            <w:r w:rsidRPr="00E4732C">
              <w:rPr>
                <w:color w:val="000000"/>
              </w:rPr>
              <w:t xml:space="preserve">Жизненный путь и творческая биография И. А. Гончарова. </w:t>
            </w:r>
            <w:r w:rsidRPr="00E4732C">
              <w:t>1812- 1891</w:t>
            </w:r>
            <w:r w:rsidRPr="00E4732C">
              <w:rPr>
                <w:color w:val="000000"/>
              </w:rPr>
              <w:t>).</w:t>
            </w:r>
            <w:proofErr w:type="gramEnd"/>
            <w:r w:rsidRPr="00E4732C">
              <w:rPr>
                <w:color w:val="000000"/>
              </w:rPr>
              <w:t xml:space="preserve"> Роман «Обломов»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9215EB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E806C2">
        <w:trPr>
          <w:trHeight w:val="31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83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E4732C">
              <w:rPr>
                <w:color w:val="000000"/>
              </w:rPr>
              <w:t xml:space="preserve"> Роль В. Г. Белинского в жизни И. А. Гончарова.</w:t>
            </w:r>
          </w:p>
          <w:p w:rsidR="0033515D" w:rsidRPr="00D740A4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Роман «Обломов».</w:t>
            </w:r>
            <w:r w:rsidRPr="00E4732C">
              <w:t xml:space="preserve"> Образ Обломова: детство, юность, зрелость. Понятие «</w:t>
            </w:r>
            <w:proofErr w:type="gramStart"/>
            <w:r w:rsidRPr="00E4732C">
              <w:t>обломовщины</w:t>
            </w:r>
            <w:proofErr w:type="gramEnd"/>
            <w:r w:rsidRPr="00E4732C"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  <w:r w:rsidR="00E2577F">
              <w:t>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</w:tr>
      <w:tr w:rsidR="0033515D" w:rsidRPr="00E4732C" w:rsidTr="00E806C2">
        <w:trPr>
          <w:trHeight w:val="31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70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 w:themeColor="text1"/>
              </w:rPr>
            </w:pPr>
            <w:r w:rsidRPr="00E4732C">
              <w:rPr>
                <w:b/>
              </w:rPr>
              <w:t xml:space="preserve"> </w:t>
            </w:r>
            <w:r w:rsidRPr="00E4732C">
              <w:rPr>
                <w:b/>
                <w:color w:val="000000" w:themeColor="text1"/>
              </w:rPr>
              <w:t>Работа с избранными эпизодами из романа (чтение и обсуждение</w:t>
            </w:r>
            <w:r w:rsidRPr="00E4732C">
              <w:rPr>
                <w:color w:val="000000" w:themeColor="text1"/>
              </w:rPr>
              <w:t xml:space="preserve">). Составить словарик непонятных и устаревших слов. Составить «Портрет Ильи Ильича Обломова в интерьере» по описанию в романе и своим впечатлениям, (реализация на выбор ученика: текстовое /цитатное описание; визуализация портрета в разных техниках: графика, аппликация, коллаж, видеомонтаж и т д.).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 w:themeColor="text1"/>
              </w:rPr>
              <w:t xml:space="preserve">Эссе </w:t>
            </w:r>
            <w:r w:rsidRPr="00E4732C">
              <w:rPr>
                <w:b/>
              </w:rPr>
              <w:t xml:space="preserve"> «Что от Обломова есть во мне?»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7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33515D" w:rsidRPr="00E4732C" w:rsidTr="00E806C2">
        <w:trPr>
          <w:trHeight w:val="23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329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 xml:space="preserve">Стереотипы, связанные с той или иной профессией, представления </w:t>
            </w:r>
            <w:proofErr w:type="gramStart"/>
            <w:r w:rsidRPr="00E4732C">
              <w:rPr>
                <w:b/>
              </w:rPr>
              <w:t>о</w:t>
            </w:r>
            <w:proofErr w:type="gramEnd"/>
            <w:r w:rsidRPr="00E4732C">
              <w:rPr>
                <w:b/>
              </w:rPr>
              <w:t xml:space="preserve"> будущей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>профессии.</w:t>
            </w:r>
          </w:p>
          <w:p w:rsidR="00E806C2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«Обломов на службе»: работа с избранными эпизодами гл.5 ч.1. романа «Обломов». </w:t>
            </w:r>
            <w:proofErr w:type="gramStart"/>
            <w:r w:rsidRPr="00E4732C">
              <w:t xml:space="preserve">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 с использованием противительных синтаксический конструкций (по аналогии с избранным эпизодом). </w:t>
            </w:r>
            <w:proofErr w:type="gramEnd"/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806C2">
              <w:rPr>
                <w:b/>
              </w:rPr>
              <w:t xml:space="preserve">Работа с </w:t>
            </w:r>
            <w:proofErr w:type="spellStart"/>
            <w:r w:rsidRPr="00E806C2">
              <w:rPr>
                <w:b/>
              </w:rPr>
              <w:t>инфоресурсами</w:t>
            </w:r>
            <w:proofErr w:type="spellEnd"/>
            <w:r w:rsidRPr="00E806C2">
              <w:rPr>
                <w:b/>
              </w:rPr>
              <w:t xml:space="preserve">. </w:t>
            </w:r>
            <w:proofErr w:type="gramStart"/>
            <w:r w:rsidR="00B95F50">
              <w:rPr>
                <w:b/>
              </w:rPr>
              <w:t>П</w:t>
            </w:r>
            <w:r w:rsidRPr="00E806C2">
              <w:rPr>
                <w:b/>
              </w:rPr>
              <w:t>оиск информации по теме «правда и заблуждения, связанные с восприятием получаемой профессии»</w:t>
            </w:r>
            <w:r w:rsidRPr="00E4732C">
              <w:t xml:space="preserve">;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значимостью; участие в дискуссии </w:t>
            </w:r>
            <w:r w:rsidRPr="00E4732C">
              <w:rPr>
                <w:bCs/>
              </w:rPr>
              <w:t>«Как люди моей профессии меняют мир к лучшему?»</w:t>
            </w:r>
            <w:proofErr w:type="gramEnd"/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 xml:space="preserve">Тема 1.3 </w:t>
            </w:r>
            <w:r w:rsidRPr="00E4732C">
              <w:t>Новый герой, «отрицающий всё», в романе И. С. Тургенева (1818 — 1883) «Отцы и дети»</w:t>
            </w: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 </w:t>
            </w:r>
            <w:r w:rsidR="00485355">
              <w:rPr>
                <w:b/>
                <w:bCs/>
              </w:rPr>
              <w:t>5</w:t>
            </w:r>
          </w:p>
        </w:tc>
      </w:tr>
      <w:tr w:rsidR="0033515D" w:rsidRPr="00E4732C" w:rsidTr="00E806C2">
        <w:trPr>
          <w:trHeight w:val="19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color w:val="000000"/>
              </w:rPr>
              <w:t>Жизненный и творческий путь И. С. Тургенева (</w:t>
            </w:r>
            <w:r w:rsidRPr="00E4732C">
              <w:rPr>
                <w:color w:val="000000"/>
              </w:rPr>
              <w:t xml:space="preserve">с обобщением ранее изученного).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E4732C">
              <w:rPr>
                <w:color w:val="000000"/>
              </w:rPr>
              <w:t>(повести «Ася», «Первая любовь», «Стихотворения в прозе»). Их художественное своеобразие.</w:t>
            </w:r>
            <w:r w:rsidR="00E806C2" w:rsidRPr="00E4732C">
              <w:rPr>
                <w:color w:val="000000"/>
              </w:rPr>
              <w:t xml:space="preserve"> Психологизм творчества Тургенева.</w:t>
            </w:r>
          </w:p>
          <w:p w:rsidR="0033515D" w:rsidRPr="00D740A4" w:rsidRDefault="0033515D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</w:rPr>
              <w:t>Творческая история, смысл названия романа «Отцы и дети».</w:t>
            </w:r>
            <w:r w:rsidR="00B95F50">
              <w:rPr>
                <w:b/>
              </w:rPr>
              <w:t xml:space="preserve"> </w:t>
            </w:r>
            <w:r w:rsidRPr="00E4732C">
              <w:t xml:space="preserve">«Отцы» (Павел Петрович и Николай Петрович </w:t>
            </w:r>
            <w:proofErr w:type="spellStart"/>
            <w:r w:rsidRPr="00E4732C">
              <w:t>Кирсановы</w:t>
            </w:r>
            <w:proofErr w:type="spellEnd"/>
            <w:r w:rsidRPr="00E4732C">
              <w:t>) и 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Значение заключительных сцен романа в</w:t>
            </w:r>
            <w:r w:rsidR="00B95F50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5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806C2">
              <w:rPr>
                <w:b/>
              </w:rPr>
              <w:t>Работа с избранными эпизодами романа (чтение, обсуждение) Написание рассказа о произошедшем споре от лица Павла Петровича или от лица Базарова</w:t>
            </w:r>
            <w:r w:rsidRPr="00E4732C">
              <w:t xml:space="preserve"> и озаглавьте его (можно от лица Аркадия – свидетеля спора), отстаивая точку зрения персонажа и перечислив все темы, которые были в споре затронуты, </w:t>
            </w:r>
            <w:proofErr w:type="gramStart"/>
            <w:r w:rsidRPr="00E4732C">
              <w:t>и</w:t>
            </w:r>
            <w:proofErr w:type="gramEnd"/>
            <w:r w:rsidRPr="00E4732C">
              <w:t xml:space="preserve"> дав оценку от лица персонажа своему оппоненту (исходя из описания героев, которое вы читали ранее). </w:t>
            </w:r>
          </w:p>
          <w:p w:rsidR="0033515D" w:rsidRPr="00E4732C" w:rsidRDefault="0033515D" w:rsidP="00B95F50">
            <w:pPr>
              <w:pStyle w:val="a8"/>
              <w:spacing w:after="0"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</w:t>
            </w:r>
            <w:r w:rsidRPr="00E4732C">
              <w:rPr>
                <w:b/>
                <w:color w:val="0D0D0D"/>
              </w:rPr>
              <w:t xml:space="preserve"> по роману «Отцы и дети» </w:t>
            </w:r>
            <w:r w:rsidRPr="00E4732C">
              <w:rPr>
                <w:color w:val="0D0D0D"/>
              </w:rPr>
              <w:t>на тему: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Почему одинок Базаров?»,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В чем трагизм База</w:t>
            </w:r>
            <w:r w:rsidR="00B95F50">
              <w:rPr>
                <w:color w:val="0D0D0D"/>
              </w:rPr>
              <w:t>рова» «Базаров в любви и дружбе</w:t>
            </w:r>
            <w:r w:rsidRPr="00E4732C">
              <w:rPr>
                <w:color w:val="0D0D0D"/>
              </w:rPr>
              <w:t>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96"/>
        </w:trPr>
        <w:tc>
          <w:tcPr>
            <w:tcW w:w="2862" w:type="dxa"/>
            <w:vMerge w:val="restart"/>
          </w:tcPr>
          <w:p w:rsidR="00485355" w:rsidRPr="00485355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  <w:r w:rsidRPr="00CD5287">
              <w:rPr>
                <w:b/>
                <w:bCs/>
                <w:sz w:val="24"/>
                <w:szCs w:val="24"/>
              </w:rPr>
              <w:t xml:space="preserve">Тема 1.4 </w:t>
            </w:r>
            <w:r w:rsidRPr="00CD5287">
              <w:rPr>
                <w:sz w:val="24"/>
                <w:szCs w:val="24"/>
              </w:rPr>
              <w:t>Литературная критика второй половины XIX века.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272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485355">
        <w:trPr>
          <w:trHeight w:val="1004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CD5287">
              <w:rPr>
                <w:b/>
              </w:rPr>
              <w:t xml:space="preserve">Статьи Н.А. Добролюбова «Луч света в тёмном царстве», «Что такое </w:t>
            </w:r>
            <w:proofErr w:type="gramStart"/>
            <w:r w:rsidRPr="00CD5287">
              <w:rPr>
                <w:b/>
              </w:rPr>
              <w:t>обломовщина</w:t>
            </w:r>
            <w:proofErr w:type="gramEnd"/>
            <w:r w:rsidRPr="00CD5287">
              <w:rPr>
                <w:b/>
              </w:rPr>
              <w:t>?»,</w:t>
            </w:r>
            <w:r w:rsidR="00B95F50">
              <w:rPr>
                <w:b/>
              </w:rPr>
              <w:t xml:space="preserve"> </w:t>
            </w:r>
            <w:r w:rsidRPr="00CD5287">
              <w:rPr>
                <w:b/>
              </w:rPr>
              <w:t xml:space="preserve"> Д. И. Писарева «Базаров» и других (</w:t>
            </w:r>
            <w:r w:rsidRPr="00CD5287">
              <w:t>не менее двух статей по выбору в соответствии с изучаемым художественным произведением).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>
              <w:rPr>
                <w:b/>
                <w:bCs/>
              </w:rPr>
              <w:t>Тема 1.5</w:t>
            </w:r>
            <w:r w:rsidRPr="00E4732C">
              <w:t xml:space="preserve"> Люди и реальность в сказках М. Е. Салтыкова-Щедрина (1826—1889): русская жизнь в иносказаниях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D740A4">
        <w:trPr>
          <w:trHeight w:val="190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 Авторский замысел и своеобразие жанра литературной сказки</w:t>
            </w:r>
            <w:r w:rsidRPr="00E4732C">
              <w:t>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язык.</w:t>
            </w:r>
          </w:p>
          <w:p w:rsidR="00485355" w:rsidRPr="00E4732C" w:rsidRDefault="00E2577F" w:rsidP="00E2577F">
            <w:pPr>
              <w:pStyle w:val="ConsPlusNormal"/>
              <w:spacing w:line="0" w:lineRule="atLeast"/>
              <w:jc w:val="both"/>
            </w:pPr>
            <w:r>
              <w:rPr>
                <w:b/>
              </w:rPr>
              <w:t>Роман-хроника «</w:t>
            </w:r>
            <w:r w:rsidR="00485355" w:rsidRPr="00E4732C">
              <w:rPr>
                <w:b/>
              </w:rPr>
              <w:t>История одного города</w:t>
            </w:r>
            <w:r>
              <w:rPr>
                <w:b/>
              </w:rPr>
              <w:t>»</w:t>
            </w:r>
            <w:r w:rsidR="00485355" w:rsidRPr="00E4732C">
              <w:t xml:space="preserve"> (не менее двух глав по выбору). </w:t>
            </w:r>
            <w:r w:rsidR="00485355" w:rsidRPr="00713E6A">
              <w:t>Главы</w:t>
            </w:r>
            <w:r w:rsidR="00713E6A" w:rsidRPr="00713E6A">
              <w:t xml:space="preserve"> </w:t>
            </w:r>
            <w:r w:rsidR="00485355" w:rsidRPr="00713E6A">
              <w:t xml:space="preserve"> </w:t>
            </w:r>
            <w:r w:rsidR="00713E6A" w:rsidRPr="00713E6A">
              <w:t xml:space="preserve">«О </w:t>
            </w:r>
            <w:proofErr w:type="spellStart"/>
            <w:r w:rsidR="00713E6A" w:rsidRPr="00713E6A">
              <w:t>корени</w:t>
            </w:r>
            <w:proofErr w:type="spellEnd"/>
            <w:r w:rsidR="00713E6A" w:rsidRPr="00713E6A">
              <w:t xml:space="preserve"> происхождения </w:t>
            </w:r>
            <w:proofErr w:type="spellStart"/>
            <w:r w:rsidR="00713E6A" w:rsidRPr="00713E6A">
              <w:t>глуповцев</w:t>
            </w:r>
            <w:proofErr w:type="spellEnd"/>
            <w:r w:rsidR="00713E6A" w:rsidRPr="00713E6A">
              <w:t>», «Опись градоначальникам»</w:t>
            </w:r>
            <w:r w:rsidR="00387C0D">
              <w:t>, «</w:t>
            </w:r>
            <w:r w:rsidR="00485355" w:rsidRPr="00713E6A">
              <w:t>Орг</w:t>
            </w:r>
            <w:r w:rsidR="00387C0D">
              <w:t>анчик»</w:t>
            </w:r>
            <w:r w:rsidR="00485355" w:rsidRPr="00E4732C">
              <w:t xml:space="preserve">, </w:t>
            </w:r>
            <w:r w:rsidR="00387C0D">
              <w:t>«</w:t>
            </w:r>
            <w:r w:rsidR="00485355" w:rsidRPr="00E4732C">
              <w:t>Подтверждение покаяния</w:t>
            </w:r>
            <w:r w:rsidR="00387C0D">
              <w:t>»</w:t>
            </w:r>
            <w:r w:rsidR="00485355"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B95F50">
        <w:trPr>
          <w:trHeight w:val="283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 xml:space="preserve">Человек и его выбор в кризисной </w:t>
            </w:r>
            <w:r w:rsidRPr="00E4732C">
              <w:lastRenderedPageBreak/>
              <w:t>ситуации в романе Ф.М. Достоевского (1821-1881) «Преступление и наказание».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D740A4">
        <w:trPr>
          <w:trHeight w:val="453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Ф.М.Достоевский - сведения из жизни писателя </w:t>
            </w:r>
            <w:r w:rsidRPr="00E4732C">
              <w:t xml:space="preserve">(с обобщением ранее изученного).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 «Преступление и наказание»</w:t>
            </w:r>
            <w:r w:rsidRPr="00E4732C">
              <w:t xml:space="preserve">: </w:t>
            </w:r>
            <w:r w:rsidRPr="00E4732C">
              <w:rPr>
                <w:b/>
              </w:rPr>
              <w:t xml:space="preserve">Своеобразие жанра. </w:t>
            </w:r>
            <w:r w:rsidRPr="00E4732C">
              <w:t xml:space="preserve">Особенности сюжета. Отображение русской действительности в романе. Социальная и нравственно-философская проблематика романа. Образ главного героя. Причины преступления: внешние и внутренние. Теория, путь к преступлению, крушение теории, наказание, покаяние и «воскрешение».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Библейские мотивы в произведении</w:t>
            </w:r>
            <w:r w:rsidRPr="00E4732C">
              <w:rPr>
                <w:color w:val="000000"/>
              </w:rPr>
              <w:t xml:space="preserve">. </w:t>
            </w:r>
            <w:r w:rsidRPr="00E4732C">
              <w:t xml:space="preserve">Роль образа Сони Мармеладовой, значение эпизода чтения Евангелия. «Двойники» Раскольникова: теория Раскольникова устами Петра Петровича Лужина и </w:t>
            </w:r>
            <w:proofErr w:type="spellStart"/>
            <w:r w:rsidRPr="00E4732C">
              <w:t>Свидригайлова</w:t>
            </w:r>
            <w:proofErr w:type="spellEnd"/>
            <w:r w:rsidRPr="00E4732C">
              <w:t xml:space="preserve">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E4732C">
              <w:t>раскольниковской</w:t>
            </w:r>
            <w:proofErr w:type="spellEnd"/>
            <w:r w:rsidRPr="00E4732C">
              <w:t xml:space="preserve"> «арифметики»; </w:t>
            </w:r>
            <w:proofErr w:type="spellStart"/>
            <w:r w:rsidRPr="00E4732C">
              <w:t>антигуманность</w:t>
            </w:r>
            <w:proofErr w:type="spellEnd"/>
            <w:r w:rsidRPr="00E4732C">
              <w:t xml:space="preserve"> теории в целом).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Ф.М. Достоевский и современность.</w:t>
            </w:r>
            <w:r w:rsidRPr="00E4732C">
              <w:t xml:space="preserve"> Тезисы теории Раскольникова и признаки фашизма (в сопоставлении). 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формах, мемориальные места, «маршрут</w:t>
            </w:r>
            <w:proofErr w:type="gramStart"/>
            <w:r w:rsidRPr="00E4732C">
              <w:t>»-</w:t>
            </w:r>
            <w:proofErr w:type="gramEnd"/>
            <w:r w:rsidRPr="00E4732C">
              <w:t>экскурсия по местам, описанным в романе, и др.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42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AD1D18">
              <w:rPr>
                <w:b/>
              </w:rPr>
              <w:t>Написание текста-исследования «Почему Раскольников убивает?»</w:t>
            </w:r>
            <w:r w:rsidRPr="00E4732C">
              <w:t xml:space="preserve"> (В. Набоков) или текста-опровержения теории Раскольникова. Работа</w:t>
            </w:r>
            <w:r w:rsidRPr="00E4732C">
              <w:rPr>
                <w:b/>
              </w:rPr>
              <w:t xml:space="preserve"> </w:t>
            </w:r>
            <w:r w:rsidRPr="00E4732C">
              <w:t>избранными эпизодами из романа «Преступление и наказание» (чтение и обсуждение).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</w:t>
            </w:r>
            <w:r w:rsidRPr="00E4732C">
              <w:rPr>
                <w:b/>
                <w:bCs/>
                <w:iCs/>
                <w:color w:val="000000"/>
              </w:rPr>
              <w:t xml:space="preserve"> по роману Ф.М.Достоевского «Преступление и наказание» </w:t>
            </w:r>
            <w:r w:rsidRPr="00E4732C">
              <w:rPr>
                <w:bCs/>
                <w:iCs/>
                <w:color w:val="000000"/>
              </w:rPr>
              <w:t>на тему: «Бунт Раскольникова, его крушение и результаты»,  «Образ Петербурга».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1.7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 xml:space="preserve">Человек в поиске правды и любви: </w:t>
            </w:r>
            <w:r w:rsidR="00485355" w:rsidRPr="00E4732C">
              <w:lastRenderedPageBreak/>
              <w:t xml:space="preserve">«любовь – это деятельное желание добра </w:t>
            </w:r>
            <w:proofErr w:type="gramStart"/>
            <w:r w:rsidR="00485355" w:rsidRPr="00E4732C">
              <w:t>другому</w:t>
            </w:r>
            <w:proofErr w:type="gramEnd"/>
            <w:r w:rsidR="00485355" w:rsidRPr="00E4732C">
              <w:t>…» – в творчестве Л. Н. Толстого (1828—1910).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lastRenderedPageBreak/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85355" w:rsidRPr="00E4732C" w:rsidTr="00E806C2">
        <w:trPr>
          <w:trHeight w:val="31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85355" w:rsidRPr="00E4732C" w:rsidTr="00E806C2">
        <w:trPr>
          <w:trHeight w:val="379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E4732C">
              <w:rPr>
                <w:color w:val="000000"/>
              </w:rPr>
              <w:t xml:space="preserve">(с обобщением ранее изученного). </w:t>
            </w:r>
            <w:r w:rsidRPr="00E4732C">
              <w:rPr>
                <w:b/>
              </w:rPr>
              <w:t>«Севастопольские рассказы» (1855) – непарадное изображение войны</w:t>
            </w:r>
            <w:r w:rsidRPr="00E4732C">
              <w:t>. «Диалектика души»: толстовский принцип психологического анализа. «Люцерн» (1857). Истоки проблематики и образов последующих произведений в рассказах и краткая формулировка толстовских идей.</w:t>
            </w:r>
            <w:r w:rsidRPr="00E4732C">
              <w:rPr>
                <w:color w:val="000000"/>
              </w:rPr>
              <w:t xml:space="preserve"> Духовные искания писателя.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Роман-эпопея «Война и мир» (1869)</w:t>
            </w:r>
            <w:r w:rsidRPr="00E4732C">
              <w:t xml:space="preserve"> (обзорно): </w:t>
            </w:r>
            <w:r w:rsidRPr="00AD1D18">
              <w:rPr>
                <w:b/>
              </w:rPr>
              <w:t>история создания, истоки замысла, жанровое своеобразие, смысл названия</w:t>
            </w:r>
            <w:r>
              <w:t>. О</w:t>
            </w:r>
            <w:r w:rsidRPr="00E4732C">
              <w:t xml:space="preserve">тражение нравственных идеалов Толстого в системе персонажей. </w:t>
            </w:r>
            <w:r w:rsidRPr="00E4732C">
              <w:rPr>
                <w:color w:val="000000"/>
              </w:rPr>
              <w:t xml:space="preserve">Соединение в романе идеи </w:t>
            </w:r>
            <w:proofErr w:type="gramStart"/>
            <w:r w:rsidRPr="00E4732C">
              <w:rPr>
                <w:color w:val="000000"/>
              </w:rPr>
              <w:t>личного</w:t>
            </w:r>
            <w:proofErr w:type="gramEnd"/>
            <w:r w:rsidRPr="00E4732C">
              <w:rPr>
                <w:color w:val="000000"/>
              </w:rPr>
              <w:t xml:space="preserve"> и всеобщего. </w:t>
            </w:r>
            <w:r w:rsidRPr="00E4732C">
              <w:t xml:space="preserve">«Мысль семейная» и «мысль народная». </w:t>
            </w:r>
            <w:r w:rsidRPr="00E4732C">
              <w:rPr>
                <w:color w:val="000000"/>
              </w:rPr>
              <w:t>Символическое значение понятий  «война» и «мир»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Роль народа и личности в истории.</w:t>
            </w:r>
            <w:r w:rsidRPr="00E4732C">
              <w:t xml:space="preserve"> Экранизации романа. Духовные искания, публицистика, народные рассказы. Толстовство и толстовцы, отлучение от церкви. Музей Ясная Поляна.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>Мировое значение творчества  Л.Н.Толстого.</w:t>
            </w:r>
            <w:r w:rsidRPr="00E4732C">
              <w:rPr>
                <w:iCs/>
                <w:color w:val="000000"/>
              </w:rPr>
              <w:t xml:space="preserve"> Л.Н.Толстой и культура ХХ века.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4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2577F">
              <w:rPr>
                <w:b/>
              </w:rPr>
              <w:t xml:space="preserve">Работа с избранными эпизодами из «Севастопольских рассказов» Л.Н. Толстого и рассказа «Люцерн» (чтение и обсуждение). </w:t>
            </w:r>
            <w:r w:rsidRPr="00E2577F">
              <w:t xml:space="preserve">Работа с </w:t>
            </w:r>
            <w:proofErr w:type="spellStart"/>
            <w:r w:rsidRPr="00E2577F">
              <w:t>инфоресурсами</w:t>
            </w:r>
            <w:proofErr w:type="spellEnd"/>
            <w:r w:rsidRPr="00E2577F">
              <w:t>:</w:t>
            </w:r>
            <w:r w:rsidRPr="00E4732C">
              <w:t xml:space="preserve"> подготовка презентации / </w:t>
            </w:r>
            <w:proofErr w:type="spellStart"/>
            <w:r w:rsidRPr="00E4732C">
              <w:t>постер</w:t>
            </w:r>
            <w:proofErr w:type="spellEnd"/>
            <w:r w:rsidRPr="00E4732C">
              <w:t>, коллаж / видеоролик или др. формате (по выбору) об истории создания романа-эпопеи «Война и мир» Л.Н. Толстого. Написание рецензии на экранизации «Войны и мира»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  по роману</w:t>
            </w:r>
            <w:r w:rsidRPr="00E4732C">
              <w:rPr>
                <w:b/>
                <w:color w:val="000000"/>
              </w:rPr>
              <w:t xml:space="preserve"> Л.Н.Толстого «  Война и мир»:</w:t>
            </w:r>
            <w:r w:rsidR="00387C0D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«Путь исканий Андрея Болконского и Пьера Безухова»,</w:t>
            </w:r>
            <w:r w:rsidR="00387C0D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«Милый образ Наташи Ростовой»</w:t>
            </w:r>
            <w:r w:rsidRPr="00387C0D">
              <w:rPr>
                <w:color w:val="000000"/>
              </w:rPr>
              <w:t>,</w:t>
            </w:r>
            <w:r w:rsidRPr="00E4732C">
              <w:rPr>
                <w:b/>
                <w:color w:val="000000"/>
              </w:rPr>
              <w:t xml:space="preserve"> </w:t>
            </w:r>
            <w:r w:rsidR="00387C0D">
              <w:rPr>
                <w:color w:val="000000"/>
              </w:rPr>
              <w:t>«Дубина»  народной войны</w:t>
            </w:r>
            <w:r w:rsidRPr="00E4732C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="00485355" w:rsidRPr="00E4732C">
              <w:rPr>
                <w:b/>
                <w:bCs/>
                <w:color w:val="000000"/>
              </w:rPr>
              <w:t xml:space="preserve"> </w:t>
            </w:r>
            <w:r w:rsidR="00485355" w:rsidRPr="00E4732C">
              <w:rPr>
                <w:bCs/>
                <w:color w:val="000000"/>
              </w:rPr>
              <w:t xml:space="preserve">Художественный мир  и творческий путь писателя. </w:t>
            </w:r>
            <w:r w:rsidR="00485355" w:rsidRPr="00B22889">
              <w:rPr>
                <w:bCs/>
                <w:color w:val="000000"/>
              </w:rPr>
              <w:t>Н. С. Лескова.</w:t>
            </w:r>
            <w:r w:rsidR="00485355" w:rsidRPr="00E4732C">
              <w:rPr>
                <w:bCs/>
                <w:color w:val="000000"/>
              </w:rPr>
              <w:t xml:space="preserve"> (1831-1895)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Сведения из биографии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 xml:space="preserve">Художественный мир писателя.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Повесть «Очарованный странник». </w:t>
            </w:r>
            <w:r w:rsidRPr="00E4732C">
              <w:t>Особенности композиции и жанра.</w:t>
            </w:r>
            <w:r w:rsidRPr="00E4732C">
              <w:rPr>
                <w:b/>
              </w:rPr>
              <w:t xml:space="preserve"> </w:t>
            </w:r>
            <w:r w:rsidRPr="00E4732C">
              <w:t xml:space="preserve">Образ Ивана </w:t>
            </w:r>
            <w:proofErr w:type="spellStart"/>
            <w:r w:rsidRPr="00E4732C">
              <w:t>Флягина</w:t>
            </w:r>
            <w:proofErr w:type="spellEnd"/>
            <w:r w:rsidRPr="00E4732C">
              <w:t>.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>«</w:t>
            </w:r>
            <w:r w:rsidRPr="00E4732C">
              <w:rPr>
                <w:b/>
                <w:bCs/>
              </w:rPr>
              <w:t>Каждый должен быть величествен в своем деле</w:t>
            </w:r>
            <w:r w:rsidRPr="00E4732C">
              <w:rPr>
                <w:b/>
                <w:bCs/>
                <w:iCs/>
              </w:rPr>
              <w:t>»: пути совершенствования в специальности Поварское и кондитерское дело</w:t>
            </w:r>
            <w:r>
              <w:rPr>
                <w:b/>
                <w:bCs/>
                <w:iCs/>
              </w:rPr>
              <w:t xml:space="preserve">. </w:t>
            </w:r>
            <w:r>
              <w:rPr>
                <w:bCs/>
                <w:iCs/>
              </w:rPr>
              <w:t>Написание э</w:t>
            </w:r>
            <w:r w:rsidRPr="00926AF0">
              <w:rPr>
                <w:bCs/>
                <w:iCs/>
              </w:rPr>
              <w:t>ссе.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>Обобщение и систематизация знаний о профессиональном мастерстве</w:t>
            </w:r>
            <w:r w:rsidRPr="00E4732C">
              <w:rPr>
                <w:b/>
              </w:rPr>
              <w:t xml:space="preserve">. </w:t>
            </w:r>
            <w:r w:rsidRPr="00E4732C">
              <w:t>Знакомство с профессиональными журналами и информационными ресурсами, посвященными профессиональной деятельности. 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1.9</w:t>
            </w:r>
            <w:r w:rsidR="00485355" w:rsidRPr="00E4732C">
              <w:rPr>
                <w:b/>
                <w:bCs/>
                <w:color w:val="00B050"/>
              </w:rPr>
              <w:t xml:space="preserve"> </w:t>
            </w:r>
            <w:r w:rsidR="00485355" w:rsidRPr="00E4732C">
              <w:t>Крестьянство как собирательный герой поэзии Н.А. Некрасова (1821-1878)</w:t>
            </w:r>
          </w:p>
        </w:tc>
        <w:tc>
          <w:tcPr>
            <w:tcW w:w="9901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color w:val="00B050"/>
                <w:lang w:eastAsia="en-US"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289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iCs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 xml:space="preserve">Жизненный и творческий путь Н.А.Некрасова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iCs/>
                <w:color w:val="000000"/>
              </w:rPr>
              <w:t xml:space="preserve"> 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Особенность лирического героя. Основные темы и идеи.</w:t>
            </w:r>
            <w:r w:rsidRPr="00E4732C">
              <w:t xml:space="preserve">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 «Забытая деревня, «Элегия, «Родина».</w:t>
            </w:r>
            <w:r w:rsidRPr="00E4732C">
              <w:rPr>
                <w:iCs/>
                <w:color w:val="000000"/>
              </w:rPr>
              <w:t xml:space="preserve"> Гражданская позиция поэта. Журнал  «Современник».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color w:val="000000"/>
              </w:rPr>
              <w:t xml:space="preserve">Поэма «Кому на Руси жить хорошо», замысел жанр, композиция. </w:t>
            </w:r>
            <w:r w:rsidRPr="00E4732C">
              <w:rPr>
                <w:color w:val="000000"/>
              </w:rPr>
              <w:t>Сюжет. Нравственная проблематика. Авторская позиция.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Многообразие крестьянских типов.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Проблема счастья. Сатирические портреты</w:t>
            </w:r>
            <w:r w:rsidRPr="00E4732C">
              <w:t xml:space="preserve"> </w:t>
            </w:r>
            <w:r w:rsidRPr="00E4732C">
              <w:rPr>
                <w:color w:val="000000"/>
              </w:rPr>
              <w:t>в поэме.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926AF0">
              <w:rPr>
                <w:b/>
              </w:rPr>
              <w:t xml:space="preserve"> </w:t>
            </w:r>
            <w:r w:rsidR="00E2577F" w:rsidRPr="00E2577F">
              <w:rPr>
                <w:b/>
              </w:rPr>
              <w:t>Чтение и анализ стихотворений:</w:t>
            </w:r>
            <w:r w:rsidRPr="00E2577F">
              <w:rPr>
                <w:b/>
                <w:bCs/>
              </w:rPr>
              <w:t xml:space="preserve"> </w:t>
            </w:r>
            <w:r w:rsidRPr="00E2577F">
              <w:rPr>
                <w:b/>
              </w:rPr>
              <w:t>«Забытая деревня</w:t>
            </w:r>
            <w:r w:rsidR="00387C0D" w:rsidRPr="00E2577F">
              <w:rPr>
                <w:b/>
              </w:rPr>
              <w:t>»</w:t>
            </w:r>
            <w:r w:rsidRPr="00E2577F">
              <w:rPr>
                <w:b/>
              </w:rPr>
              <w:t>, «Элегия, «Родина».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387C0D">
              <w:rPr>
                <w:b/>
                <w:bCs/>
              </w:rPr>
              <w:t>Р</w:t>
            </w:r>
            <w:r w:rsidRPr="00387C0D">
              <w:rPr>
                <w:b/>
              </w:rPr>
              <w:t xml:space="preserve">абота с </w:t>
            </w:r>
            <w:proofErr w:type="spellStart"/>
            <w:r w:rsidRPr="00387C0D">
              <w:rPr>
                <w:b/>
              </w:rPr>
              <w:t>инфоресурсами</w:t>
            </w:r>
            <w:proofErr w:type="spellEnd"/>
            <w:r w:rsidRPr="00387C0D">
              <w:rPr>
                <w:b/>
              </w:rPr>
              <w:t>:</w:t>
            </w:r>
            <w:r w:rsidRPr="00E4732C">
              <w:rPr>
                <w:i/>
              </w:rPr>
              <w:t xml:space="preserve"> </w:t>
            </w:r>
            <w:r w:rsidRPr="00E4732C">
              <w:t xml:space="preserve">сообщение о легендарном </w:t>
            </w:r>
            <w:proofErr w:type="gramStart"/>
            <w:r w:rsidRPr="00E4732C">
              <w:t>сюжете</w:t>
            </w:r>
            <w:proofErr w:type="gramEnd"/>
            <w:r w:rsidRPr="00E4732C">
              <w:t xml:space="preserve"> об атамане </w:t>
            </w:r>
            <w:proofErr w:type="spellStart"/>
            <w:r w:rsidRPr="00E4732C">
              <w:t>Кудеяре</w:t>
            </w:r>
            <w:proofErr w:type="spellEnd"/>
            <w:r w:rsidRPr="00E4732C">
              <w:t xml:space="preserve"> в фольклоре и его воплощении в поэме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1.10</w:t>
            </w:r>
            <w:r w:rsidR="00485355" w:rsidRPr="00E4732C">
              <w:rPr>
                <w:b/>
                <w:bCs/>
                <w:color w:val="00B050"/>
              </w:rPr>
              <w:t xml:space="preserve">  </w:t>
            </w:r>
            <w:r w:rsidR="00485355" w:rsidRPr="00E4732C">
              <w:t>Человек и мир в зеркале поэзии. Ф.И. Тютчев и А.А. Фет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85355" w:rsidRPr="00E4732C" w:rsidTr="00E806C2">
        <w:trPr>
          <w:trHeight w:val="85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spacing w:line="0" w:lineRule="atLeast"/>
            </w:pPr>
            <w:r w:rsidRPr="00E4732C">
              <w:rPr>
                <w:b/>
              </w:rPr>
              <w:t>Основные темы и художественное своеобразие лирики Тютчева</w:t>
            </w:r>
            <w:r w:rsidRPr="00E4732C">
              <w:t xml:space="preserve">. Бурный пейзаж как доминанта в художественном мире Тютчева. </w:t>
            </w:r>
          </w:p>
          <w:p w:rsidR="00387C0D" w:rsidRDefault="00485355" w:rsidP="00E806C2">
            <w:pPr>
              <w:spacing w:line="0" w:lineRule="atLeast"/>
            </w:pPr>
            <w:r w:rsidRPr="00387C0D">
              <w:t>Для чтения и изучения:</w:t>
            </w:r>
            <w:r w:rsidRPr="00E4732C">
              <w:rPr>
                <w:i/>
              </w:rPr>
              <w:t xml:space="preserve"> </w:t>
            </w:r>
            <w:r w:rsidR="00713E6A">
              <w:t>Ф.И. Тютчев:</w:t>
            </w:r>
            <w:r w:rsidRPr="00E4732C">
              <w:t xml:space="preserve"> «Не то, что мните вы, природа…» «О, как убийственно мы любим…»,  «Она сидела на полу…»,</w:t>
            </w:r>
          </w:p>
          <w:p w:rsidR="00485355" w:rsidRPr="00E4732C" w:rsidRDefault="00485355" w:rsidP="00E806C2">
            <w:pPr>
              <w:spacing w:line="0" w:lineRule="atLeast"/>
              <w:rPr>
                <w:b/>
                <w:color w:val="00B050"/>
              </w:rPr>
            </w:pPr>
            <w:r w:rsidRPr="00E4732C">
              <w:t xml:space="preserve"> </w:t>
            </w:r>
            <w:r w:rsidRPr="00E4732C">
              <w:rPr>
                <w:b/>
              </w:rPr>
              <w:t>Основные темы и художественное своеобразие лирики А.А. Фета</w:t>
            </w:r>
            <w:r w:rsidRPr="00E4732C">
              <w:t xml:space="preserve">. Идиллический пейзаж. </w:t>
            </w:r>
            <w:r w:rsidRPr="00387C0D">
              <w:t>Для чтения и изучения</w:t>
            </w:r>
            <w:r w:rsidRPr="00E4732C">
              <w:rPr>
                <w:i/>
              </w:rPr>
              <w:t xml:space="preserve">: </w:t>
            </w:r>
            <w:r w:rsidRPr="00E4732C">
              <w:t>А.А. Фет «Шепот, робкое дыханье…», «Весенний дождь…»,  «Сияла ночь. Луной был полон сад.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</w:tr>
      <w:tr w:rsidR="00485355" w:rsidRPr="00E4732C" w:rsidTr="00E806C2">
        <w:trPr>
          <w:trHeight w:val="42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1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Чтение и ана</w:t>
            </w:r>
            <w:r w:rsidR="00713E6A">
              <w:t>лиз стихотворений Ф.И. Тютчева:</w:t>
            </w:r>
            <w:r w:rsidRPr="00E4732C">
              <w:t xml:space="preserve"> «Не то, что мните вы, природа…» «О, как убийственно мы любим…</w:t>
            </w:r>
            <w:r w:rsidR="00387C0D">
              <w:t>»,  «Она сидела на полу…»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i/>
              </w:rPr>
              <w:t xml:space="preserve"> </w:t>
            </w:r>
            <w:r w:rsidRPr="00E4732C">
              <w:t>А.А. Фета «Шепот, робкое дыханье…», «Весенний дождь…»,  «Сияла ночь. Луной был полон сад</w:t>
            </w:r>
            <w:proofErr w:type="gramStart"/>
            <w:r w:rsidRPr="00E4732C">
              <w:t>.</w:t>
            </w:r>
            <w:proofErr w:type="gramEnd"/>
            <w:r w:rsidRPr="00E4732C">
              <w:rPr>
                <w:b/>
              </w:rPr>
              <w:t xml:space="preserve"> </w:t>
            </w:r>
            <w:proofErr w:type="gramStart"/>
            <w:r w:rsidRPr="00E4732C">
              <w:t>п</w:t>
            </w:r>
            <w:proofErr w:type="gramEnd"/>
            <w:r w:rsidRPr="00E4732C">
              <w:t>одготовка литературно-музыкальной композиции на стихи поэтов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0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1.11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>Проблема ответственности человека за свою судьбу и судьбы близких ему людей в рассказах А.П. Чехова (1860—1904)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302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pStyle w:val="ConsPlusNormal"/>
              <w:spacing w:line="0" w:lineRule="atLeast"/>
              <w:ind w:firstLine="540"/>
              <w:jc w:val="both"/>
            </w:pPr>
            <w:r w:rsidRPr="00127795">
              <w:rPr>
                <w:b/>
                <w:bCs/>
                <w:color w:val="000000"/>
              </w:rPr>
              <w:t>Сведения из биографии А.П.Чехова (с обобщением ранее изученного). Периодизация творчества Чехова.</w:t>
            </w:r>
            <w:r w:rsidRPr="00E4732C">
              <w:rPr>
                <w:bCs/>
                <w:color w:val="000000"/>
              </w:rPr>
              <w:t xml:space="preserve"> Своеобразие и всепроникающая сила чеховского творчества. Художественное совершенство рассказов А. П. Чехова. </w:t>
            </w:r>
            <w:r w:rsidRPr="00E4732C">
              <w:t xml:space="preserve">Малая </w:t>
            </w:r>
            <w:r w:rsidR="00713E6A">
              <w:t>проза А.П. Чехова. «О любви», «Дама с собачкой», «</w:t>
            </w:r>
            <w:proofErr w:type="spellStart"/>
            <w:r w:rsidRPr="00E4732C">
              <w:t>Ионыч</w:t>
            </w:r>
            <w:proofErr w:type="spellEnd"/>
            <w:r w:rsidR="00713E6A">
              <w:t>»</w:t>
            </w:r>
            <w:r w:rsidRPr="00E4732C">
              <w:t xml:space="preserve">. Человек и общество. Психологизм прозы Чехова: лаконичность повествования и скрытый лиризм. 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  <w:highlight w:val="yellow"/>
              </w:rPr>
            </w:pPr>
            <w:r w:rsidRPr="00E4732C">
              <w:rPr>
                <w:b/>
              </w:rPr>
              <w:t>Пьеса «Вишнёвый сад»</w:t>
            </w:r>
            <w:r w:rsidRPr="00E4732C">
              <w:t xml:space="preserve"> (1903). Новаторство Чехова-драматурга: своеобразие конфликта и системы персонажей, акцент на внутренней жизни персонажей, 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персонажей. Человек и общество. Психологизм прозы Чехова: лаконичность повествования и скрытый лиризм.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84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Урок – экскурсия в театр. Написание рецензии на экранизацию пьесы «Вишневый сад»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пьесе А.П.Чехова «Вишневый сад»: </w:t>
            </w:r>
            <w:r w:rsidR="00B95F50">
              <w:rPr>
                <w:bCs/>
                <w:iCs/>
              </w:rPr>
              <w:t>«Бывшие хозяева вишневого сада»</w:t>
            </w:r>
            <w:r w:rsidR="00387C0D">
              <w:rPr>
                <w:bCs/>
                <w:iCs/>
              </w:rPr>
              <w:t>, «Тема будущего в пьесе</w:t>
            </w:r>
            <w:r w:rsidRPr="00E4732C">
              <w:rPr>
                <w:bCs/>
                <w:iCs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B22889" w:rsidRDefault="00485355" w:rsidP="00E806C2">
            <w:pPr>
              <w:spacing w:line="0" w:lineRule="atLeast"/>
              <w:jc w:val="both"/>
            </w:pPr>
            <w:r w:rsidRPr="00B22889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B22889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B22889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5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127795" w:rsidRDefault="00387C0D" w:rsidP="00E806C2">
            <w:pPr>
              <w:spacing w:line="0" w:lineRule="atLeast"/>
              <w:jc w:val="both"/>
              <w:rPr>
                <w:bCs/>
              </w:rPr>
            </w:pPr>
            <w:r w:rsidRPr="00E4732C">
              <w:t xml:space="preserve">Роль профессии в положении человека в социуме. </w:t>
            </w:r>
            <w:r w:rsidR="00485355" w:rsidRPr="00127795">
              <w:t xml:space="preserve"> Как написать резюме, чтобы найти хорошую работу</w:t>
            </w:r>
            <w:r>
              <w:t>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387C0D">
        <w:trPr>
          <w:trHeight w:val="184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E2577F" w:rsidRDefault="00485355" w:rsidP="00387C0D">
            <w:pPr>
              <w:spacing w:line="0" w:lineRule="atLeast"/>
              <w:jc w:val="both"/>
            </w:pPr>
            <w:r w:rsidRPr="00713E6A">
              <w:rPr>
                <w:rStyle w:val="af2"/>
                <w:shd w:val="clear" w:color="auto" w:fill="FFFFFF"/>
              </w:rPr>
              <w:t>Резюме</w:t>
            </w:r>
            <w:r w:rsidRPr="00713E6A">
              <w:rPr>
                <w:rStyle w:val="apple-converted-space"/>
                <w:shd w:val="clear" w:color="auto" w:fill="FFFFFF"/>
              </w:rPr>
              <w:t> </w:t>
            </w:r>
            <w:r w:rsidRPr="00E4732C">
              <w:rPr>
                <w:rStyle w:val="apple-converted-space"/>
                <w:shd w:val="clear" w:color="auto" w:fill="FFFFFF"/>
              </w:rPr>
              <w:t xml:space="preserve">как </w:t>
            </w:r>
            <w:r w:rsidRPr="00E4732C">
              <w:rPr>
                <w:shd w:val="clear" w:color="auto" w:fill="FFFFFF"/>
              </w:rPr>
              <w:t>описание способностей человека, которые делают его конкурентоспособным на рынке труда.</w:t>
            </w:r>
            <w:r w:rsidRPr="00E4732C">
              <w:t xml:space="preserve"> Структура резюме. Резюме действительное и резюме проектное</w:t>
            </w:r>
            <w:r w:rsidR="00387C0D">
              <w:t xml:space="preserve">. </w:t>
            </w:r>
          </w:p>
          <w:p w:rsidR="00485355" w:rsidRPr="00E4732C" w:rsidRDefault="00387C0D" w:rsidP="00387C0D">
            <w:pPr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</w:rPr>
              <w:t>Отличие нормативных документов от видов текстов (сопоставление фрагмента из художественного текста и официальных документов).</w:t>
            </w:r>
            <w:r w:rsidRPr="00E4732C">
              <w:t xml:space="preserve"> Работа с образцовым документом резюме. Составление своего действительного резюме (по аналогии с образцовым текстом) Взаимопроверка составленных резюме. Понятие о проектном резюме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32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</w:t>
            </w:r>
            <w:proofErr w:type="gramStart"/>
            <w:r>
              <w:rPr>
                <w:b/>
                <w:bCs/>
                <w:lang w:eastAsia="en-US"/>
              </w:rPr>
              <w:t>1</w:t>
            </w:r>
            <w:proofErr w:type="gramEnd"/>
            <w:r>
              <w:rPr>
                <w:b/>
                <w:bCs/>
                <w:lang w:eastAsia="en-US"/>
              </w:rPr>
              <w:t>.12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Литература народов России. </w:t>
            </w:r>
            <w:r w:rsidR="00485355" w:rsidRPr="00E4732C">
              <w:rPr>
                <w:bCs/>
                <w:lang w:eastAsia="en-US"/>
              </w:rPr>
              <w:t xml:space="preserve">Поэзия </w:t>
            </w:r>
            <w:r w:rsidR="00485355" w:rsidRPr="00E4732C">
              <w:t>К. Хетагурова.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3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D740A4">
        <w:trPr>
          <w:trHeight w:val="11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</w:pPr>
            <w:r w:rsidRPr="00CE7C77">
              <w:rPr>
                <w:b/>
                <w:color w:val="000000"/>
              </w:rPr>
              <w:t>Творческая биография К. Хетагурова. Особенности гражданской лирики</w:t>
            </w:r>
            <w:r w:rsidRPr="00E4732C">
              <w:rPr>
                <w:color w:val="000000"/>
              </w:rPr>
              <w:t>. Сборник стихов «Осетинская лира». Идейно-художественное своеобразие поэмы К. Хетагурова «Кому живется весело»</w:t>
            </w:r>
            <w:r w:rsidR="00387C0D">
              <w:rPr>
                <w:color w:val="000000"/>
              </w:rPr>
              <w:t xml:space="preserve"> </w:t>
            </w:r>
            <w:proofErr w:type="gramStart"/>
            <w:r w:rsidRPr="00E4732C">
              <w:rPr>
                <w:color w:val="000000"/>
              </w:rPr>
              <w:t xml:space="preserve">( </w:t>
            </w:r>
            <w:proofErr w:type="gramEnd"/>
            <w:r w:rsidRPr="00E4732C">
              <w:rPr>
                <w:color w:val="000000"/>
              </w:rPr>
              <w:t>история создания; тема, идея, сюжет поэмы; особенности композиции, жанровое своеобразие; фольклорные традиции в  поэме; финал поэмы и его идейный смысл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70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1.13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Зарубежная проза второй половины XIX века. Ч. Диккенс "Дэвид </w:t>
            </w:r>
            <w:proofErr w:type="spellStart"/>
            <w:r w:rsidR="00485355" w:rsidRPr="00E4732C">
              <w:t>Копперфилд</w:t>
            </w:r>
            <w:proofErr w:type="spellEnd"/>
            <w:r w:rsidR="00485355" w:rsidRPr="00E4732C">
              <w:t>"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85355" w:rsidRPr="00E4732C" w:rsidTr="00E806C2">
        <w:trPr>
          <w:trHeight w:val="32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16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литературы второй половины XIX века</w:t>
            </w:r>
            <w:r w:rsidRPr="00E4732C">
              <w:rPr>
                <w:color w:val="181818"/>
                <w:shd w:val="clear" w:color="auto" w:fill="FFFFFF"/>
              </w:rPr>
              <w:t xml:space="preserve">   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E2577F" w:rsidRPr="00E4732C" w:rsidRDefault="00485355" w:rsidP="00E2577F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color w:val="181818"/>
                <w:shd w:val="clear" w:color="auto" w:fill="FFFFFF"/>
              </w:rPr>
              <w:t xml:space="preserve"> </w:t>
            </w:r>
            <w:r w:rsidRPr="00717AA1">
              <w:rPr>
                <w:b/>
                <w:color w:val="181818"/>
                <w:shd w:val="clear" w:color="auto" w:fill="FFFFFF"/>
              </w:rPr>
              <w:t xml:space="preserve">Тема воспитания и становления личности в романе </w:t>
            </w:r>
            <w:r w:rsidRPr="00717AA1">
              <w:rPr>
                <w:b/>
              </w:rPr>
              <w:t xml:space="preserve">Ч. Диккенса </w:t>
            </w:r>
            <w:r w:rsidR="00387C0D">
              <w:rPr>
                <w:b/>
                <w:color w:val="000000"/>
                <w:shd w:val="clear" w:color="auto" w:fill="FFFFFF"/>
              </w:rPr>
              <w:t>«</w:t>
            </w:r>
            <w:r w:rsidRPr="00717AA1">
              <w:rPr>
                <w:b/>
                <w:color w:val="000000"/>
                <w:shd w:val="clear" w:color="auto" w:fill="FFFFFF"/>
              </w:rPr>
              <w:t xml:space="preserve">Жизнь Дэвида </w:t>
            </w:r>
            <w:proofErr w:type="spellStart"/>
            <w:r w:rsidRPr="00717AA1">
              <w:rPr>
                <w:b/>
                <w:color w:val="000000"/>
                <w:shd w:val="clear" w:color="auto" w:fill="FFFFFF"/>
              </w:rPr>
              <w:t>Копперфильда</w:t>
            </w:r>
            <w:proofErr w:type="spellEnd"/>
            <w:r w:rsidRPr="00717AA1">
              <w:rPr>
                <w:b/>
                <w:color w:val="000000"/>
                <w:shd w:val="clear" w:color="auto" w:fill="FFFFFF"/>
              </w:rPr>
              <w:t>, рассказанная им самим</w:t>
            </w:r>
            <w:r w:rsidR="00387C0D">
              <w:rPr>
                <w:b/>
                <w:color w:val="000000"/>
                <w:shd w:val="clear" w:color="auto" w:fill="FFFFFF"/>
              </w:rPr>
              <w:t xml:space="preserve">» </w:t>
            </w: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="00E2577F" w:rsidRPr="00E4732C">
              <w:rPr>
                <w:color w:val="181818"/>
                <w:shd w:val="clear" w:color="auto" w:fill="FFFFFF"/>
              </w:rPr>
              <w:t>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485355" w:rsidRPr="00E8326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Pr="00E83264">
              <w:rPr>
                <w:b/>
                <w:color w:val="000000"/>
                <w:shd w:val="clear" w:color="auto" w:fill="FFFFFF"/>
              </w:rPr>
              <w:t>Особенности портретных характеристик и характеров героев.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1.14</w:t>
            </w:r>
            <w:r w:rsidR="00485355" w:rsidRPr="00E4732C">
              <w:rPr>
                <w:b/>
              </w:rPr>
              <w:t>.</w:t>
            </w:r>
            <w:r w:rsidR="00485355" w:rsidRPr="00E4732C">
              <w:t xml:space="preserve"> Зарубежная поэзия второй половины XIX века</w:t>
            </w: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shd w:val="clear" w:color="auto" w:fill="F6F7FA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D740A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4150E6">
              <w:rPr>
                <w:b/>
                <w:shd w:val="clear" w:color="auto" w:fill="FFFFFF"/>
              </w:rPr>
              <w:t>Обзор зарубежной поэзии второй половины XIX века</w:t>
            </w:r>
            <w:r>
              <w:rPr>
                <w:b/>
                <w:shd w:val="clear" w:color="auto" w:fill="FFFFFF"/>
              </w:rPr>
              <w:t>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r w:rsidRPr="004150E6">
              <w:rPr>
                <w:b/>
                <w:shd w:val="clear" w:color="auto" w:fill="FFFFFF"/>
              </w:rPr>
              <w:t>Ш.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4150E6">
              <w:rPr>
                <w:b/>
                <w:shd w:val="clear" w:color="auto" w:fill="FFFFFF"/>
              </w:rPr>
              <w:t>Бодлер</w:t>
            </w:r>
            <w:proofErr w:type="spellEnd"/>
            <w:r w:rsidRPr="004150E6">
              <w:rPr>
                <w:b/>
                <w:shd w:val="clear" w:color="auto" w:fill="FFFFFF"/>
              </w:rPr>
              <w:t xml:space="preserve">. </w:t>
            </w:r>
            <w:r w:rsidRPr="004150E6">
              <w:rPr>
                <w:b/>
                <w:color w:val="000000"/>
              </w:rPr>
              <w:t>Жизненный и творческий путь писателя.</w:t>
            </w:r>
            <w:r w:rsidRPr="00E4732C">
              <w:rPr>
                <w:color w:val="000000"/>
              </w:rPr>
              <w:t xml:space="preserve"> Шарль </w:t>
            </w:r>
            <w:proofErr w:type="spellStart"/>
            <w:r w:rsidRPr="00E4732C">
              <w:rPr>
                <w:color w:val="000000"/>
              </w:rPr>
              <w:t>Бодлер</w:t>
            </w:r>
            <w:proofErr w:type="spellEnd"/>
            <w:r w:rsidRPr="00E4732C">
              <w:rPr>
                <w:color w:val="000000"/>
              </w:rPr>
              <w:t xml:space="preserve"> – родоначальник французского символизма в поэзии. Стихотворения </w:t>
            </w:r>
            <w:proofErr w:type="spellStart"/>
            <w:r w:rsidRPr="00E4732C">
              <w:rPr>
                <w:color w:val="000000"/>
              </w:rPr>
              <w:t>Бодлера</w:t>
            </w:r>
            <w:proofErr w:type="spellEnd"/>
            <w:r w:rsidRPr="00E4732C">
              <w:rPr>
                <w:color w:val="000000"/>
              </w:rPr>
              <w:t xml:space="preserve"> «Альбатрос», «Соответствия» и «Лебедь». Образы-символы в этих стихотворениях. Воплощение эстетических взглядов в сборнике «Цветы зла». Символ, образ-символ, символизм</w:t>
            </w:r>
            <w:r w:rsidRPr="004150E6">
              <w:rPr>
                <w:color w:val="000000"/>
              </w:rPr>
              <w:t>.</w:t>
            </w:r>
            <w:r w:rsidRPr="004150E6">
              <w:rPr>
                <w:color w:val="181818"/>
                <w:shd w:val="clear" w:color="auto" w:fill="FFFFFF"/>
              </w:rPr>
              <w:t xml:space="preserve"> Основные литературные направления и факторы, влияющие на их формирование.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6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Чтение и анализ стихотворений; подготовка литературно-музыкальной композиции на стихи поэтов второй половины XIX века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</w:rPr>
              <w:t>Тема 1.15</w:t>
            </w:r>
            <w:r w:rsidRPr="00E4732C">
              <w:t xml:space="preserve"> Зарубежная драматургия второй половины XIX века</w:t>
            </w:r>
          </w:p>
        </w:tc>
        <w:tc>
          <w:tcPr>
            <w:tcW w:w="9901" w:type="dxa"/>
          </w:tcPr>
          <w:p w:rsidR="00D740A4" w:rsidRPr="00E4732C" w:rsidRDefault="00D740A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D740A4" w:rsidRPr="00E4732C" w:rsidTr="00E806C2">
        <w:trPr>
          <w:trHeight w:val="20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1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драматургии второй половины XIX века.</w:t>
            </w:r>
            <w:r w:rsidRPr="00E4732C">
              <w:rPr>
                <w:color w:val="181818"/>
                <w:shd w:val="clear" w:color="auto" w:fill="FFFFFF"/>
              </w:rPr>
              <w:t xml:space="preserve">   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rStyle w:val="af2"/>
                <w:color w:val="333333"/>
                <w:bdr w:val="none" w:sz="0" w:space="0" w:color="auto" w:frame="1"/>
              </w:rPr>
              <w:t>Реалистическая драматургия Ибсена.</w:t>
            </w:r>
            <w:r w:rsidRPr="00E4732C">
              <w:rPr>
                <w:b/>
              </w:rPr>
              <w:t xml:space="preserve"> Пьеса "Кукольный дом".</w:t>
            </w:r>
            <w:r w:rsidRPr="00E4732C">
              <w:rPr>
                <w:shd w:val="clear" w:color="auto" w:fill="FFFFFF"/>
              </w:rPr>
              <w:t xml:space="preserve"> Особенности аналитической драмы. Художественные особенности пьесы. Новаторские черты в творчестве драматурга.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D740A4" w:rsidRPr="00E4732C" w:rsidTr="00E806C2">
        <w:trPr>
          <w:trHeight w:val="2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250618" w:rsidRDefault="00D740A4" w:rsidP="00B95F50">
            <w:pPr>
              <w:spacing w:line="0" w:lineRule="atLeast"/>
              <w:jc w:val="both"/>
              <w:rPr>
                <w:shd w:val="clear" w:color="auto" w:fill="FFFFFF"/>
              </w:rPr>
            </w:pPr>
            <w:r w:rsidRPr="00250618">
              <w:t>Практические занятия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Чтение и анализ эпизодов пьесы</w:t>
            </w:r>
            <w:r w:rsidRPr="00E4732C">
              <w:rPr>
                <w:b/>
              </w:rPr>
              <w:t xml:space="preserve">; </w:t>
            </w:r>
            <w:r w:rsidRPr="00E4732C">
              <w:t xml:space="preserve">чтение по ролям, инсценировка последней сцены пьесы. Разработка новых сюжетных линий. 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804899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804899">
              <w:rPr>
                <w:b/>
              </w:rPr>
              <w:t xml:space="preserve">Самостоятельная работа </w:t>
            </w:r>
            <w:r w:rsidRPr="00FD2024">
              <w:t>студентов Анализ стихотворения (по выбору), используя образец (работа в парах)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58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85355" w:rsidRPr="00E4732C" w:rsidTr="00E806C2">
        <w:trPr>
          <w:trHeight w:val="23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E4732C">
              <w:t>Традиции русской классики в творчестве А. И. Куприна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highlight w:val="yellow"/>
                <w:lang w:eastAsia="en-US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2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Иванович Куприн</w:t>
            </w:r>
            <w:r w:rsidRPr="00E4732C">
              <w:rPr>
                <w:b/>
              </w:rPr>
              <w:t xml:space="preserve"> (1870–1938) Сведения из биографии</w:t>
            </w:r>
            <w:r w:rsidRPr="00E4732C">
              <w:t>.</w:t>
            </w:r>
            <w:r>
              <w:t xml:space="preserve"> </w:t>
            </w:r>
            <w:r w:rsidRPr="00E4732C">
              <w:rPr>
                <w:b/>
              </w:rPr>
              <w:t xml:space="preserve">Повесть </w:t>
            </w:r>
            <w:r w:rsidRPr="00E4732C">
              <w:rPr>
                <w:b/>
                <w:iCs/>
              </w:rPr>
              <w:t>«Олеся»</w:t>
            </w:r>
            <w:r w:rsidRPr="00E4732C">
              <w:rPr>
                <w:b/>
              </w:rPr>
              <w:t>.</w:t>
            </w:r>
            <w:r w:rsidRPr="00E4732C">
              <w:t xml:space="preserve"> Тема «естественного человека» в повести. Мечты Олеси и реальная </w:t>
            </w:r>
            <w:r w:rsidR="00387C0D">
              <w:t>жизнь ее окружения. Трагизм люб</w:t>
            </w:r>
            <w:r w:rsidRPr="00E4732C">
              <w:t xml:space="preserve">ви героини. Осуждение пороков общества.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</w:rPr>
              <w:t xml:space="preserve">Рассказ </w:t>
            </w:r>
            <w:r w:rsidRPr="00713E6A">
              <w:rPr>
                <w:b/>
                <w:iCs/>
              </w:rPr>
              <w:t>«Гранатовый браслет»</w:t>
            </w:r>
            <w:r w:rsidRPr="00713E6A">
              <w:rPr>
                <w:b/>
              </w:rPr>
              <w:t>.</w:t>
            </w:r>
            <w:r w:rsidRPr="00E4732C">
              <w:t xml:space="preserve"> Своеобразие сюжета. Герои о сущности любви. Трагическая история любви </w:t>
            </w:r>
            <w:proofErr w:type="spellStart"/>
            <w:r w:rsidRPr="00E4732C">
              <w:t>Желткова</w:t>
            </w:r>
            <w:proofErr w:type="spellEnd"/>
            <w:r w:rsidRPr="00E4732C">
              <w:t xml:space="preserve"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 «Гранатовый браслет» в кино (А. </w:t>
            </w:r>
            <w:proofErr w:type="spellStart"/>
            <w:r w:rsidRPr="00E4732C">
              <w:t>Роом</w:t>
            </w:r>
            <w:proofErr w:type="spellEnd"/>
            <w:r w:rsidRPr="00E4732C">
              <w:t>, 1964)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387C0D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  <w:highlight w:val="cyan"/>
              </w:rPr>
            </w:pPr>
            <w:r w:rsidRPr="00387C0D">
              <w:rPr>
                <w:b/>
                <w:bCs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2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7504C">
              <w:rPr>
                <w:bCs/>
              </w:rPr>
              <w:t>Практические занятия</w:t>
            </w:r>
            <w:r w:rsidRPr="00E4732C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11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iCs/>
              </w:rPr>
              <w:t xml:space="preserve">«Опыт литераторов бесценен…» </w:t>
            </w:r>
            <w:r w:rsidRPr="00E2577F">
              <w:rPr>
                <w:b/>
              </w:rPr>
              <w:t>Анализ и интерпретация информации из мемуарных и биографических источников.</w:t>
            </w:r>
            <w:r w:rsidRPr="00E4732C">
              <w:t xml:space="preserve"> </w:t>
            </w:r>
            <w:proofErr w:type="gramStart"/>
            <w:r w:rsidRPr="00E4732C">
              <w:t>(Какие профессии</w:t>
            </w:r>
            <w:r w:rsidR="00387C0D">
              <w:t xml:space="preserve"> </w:t>
            </w:r>
            <w:r w:rsidRPr="00E4732C">
              <w:t xml:space="preserve"> освоил А. Куприн?</w:t>
            </w:r>
            <w:proofErr w:type="gramEnd"/>
            <w:r w:rsidRPr="00E4732C">
              <w:t xml:space="preserve"> Какое значение это имело впоследствии для писательской деятельности? </w:t>
            </w:r>
            <w:proofErr w:type="gramStart"/>
            <w:r w:rsidRPr="00E4732C">
              <w:t>В каких произведениях писателя профессия героя значима для раскрытия идеи произведения?)</w:t>
            </w:r>
            <w:proofErr w:type="gramEnd"/>
            <w:r w:rsidRPr="00E4732C">
              <w:t xml:space="preserve"> Мини-проекты (краткосрочные). </w:t>
            </w:r>
          </w:p>
          <w:p w:rsidR="00485355" w:rsidRPr="00E2577F" w:rsidRDefault="00E2577F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 xml:space="preserve">Эссе </w:t>
            </w:r>
            <w:r w:rsidR="00485355" w:rsidRPr="00E2577F">
              <w:rPr>
                <w:b/>
              </w:rPr>
              <w:t>«Почему я хочу стать…»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52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2.2 </w:t>
            </w:r>
            <w:r>
              <w:rPr>
                <w:b/>
                <w:bCs/>
              </w:rPr>
              <w:t xml:space="preserve">  </w:t>
            </w:r>
            <w:r w:rsidRPr="00E4732C">
              <w:t>Л.Н. Андреев. Рассказы и повести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i/>
                <w:i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98"/>
        </w:trPr>
        <w:tc>
          <w:tcPr>
            <w:tcW w:w="2862" w:type="dxa"/>
            <w:vMerge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spacing w:line="0" w:lineRule="atLeast"/>
              <w:jc w:val="both"/>
              <w:rPr>
                <w:color w:val="202124"/>
                <w:shd w:val="clear" w:color="auto" w:fill="FFFFFF"/>
              </w:rPr>
            </w:pPr>
            <w:r w:rsidRPr="00E4732C">
              <w:rPr>
                <w:color w:val="202124"/>
                <w:shd w:val="clear" w:color="auto" w:fill="FFFFFF"/>
              </w:rPr>
              <w:t xml:space="preserve"> </w:t>
            </w:r>
            <w:r w:rsidRPr="00E4732C">
              <w:rPr>
                <w:b/>
                <w:color w:val="000000"/>
                <w:shd w:val="clear" w:color="auto" w:fill="FFFFFF"/>
              </w:rPr>
              <w:t>Сведения из биографии Л.Н.Андреева</w:t>
            </w:r>
            <w:r w:rsidRPr="00E4732C">
              <w:rPr>
                <w:color w:val="202124"/>
                <w:shd w:val="clear" w:color="auto" w:fill="FFFFFF"/>
              </w:rPr>
              <w:t xml:space="preserve"> (1971-1919).</w:t>
            </w:r>
            <w:r w:rsidRPr="00E4732C">
              <w:rPr>
                <w:color w:val="000000"/>
                <w:shd w:val="clear" w:color="auto" w:fill="FFFFFF"/>
              </w:rPr>
              <w:t> </w:t>
            </w:r>
            <w:r w:rsidRPr="00E4732C">
              <w:rPr>
                <w:b/>
                <w:color w:val="000000"/>
                <w:shd w:val="clear" w:color="auto" w:fill="FFFFFF"/>
              </w:rPr>
              <w:t>Повесть «Иуда Искариот»</w:t>
            </w:r>
            <w:r w:rsidRPr="00E4732C">
              <w:rPr>
                <w:color w:val="000000"/>
                <w:shd w:val="clear" w:color="auto" w:fill="FFFFFF"/>
              </w:rPr>
              <w:t xml:space="preserve"> История создания, жанр произведения.  Общечеловеческих, философских, нравственных </w:t>
            </w:r>
            <w:proofErr w:type="gramStart"/>
            <w:r w:rsidRPr="00E4732C">
              <w:rPr>
                <w:color w:val="000000"/>
                <w:shd w:val="clear" w:color="auto" w:fill="FFFFFF"/>
              </w:rPr>
              <w:t>проблемах</w:t>
            </w:r>
            <w:proofErr w:type="gramEnd"/>
            <w:r w:rsidRPr="00E4732C">
              <w:rPr>
                <w:color w:val="000000"/>
                <w:shd w:val="clear" w:color="auto" w:fill="FFFFFF"/>
              </w:rPr>
              <w:t xml:space="preserve"> его произведения. Язык  художественного произведения как средство характеристики героев и осуществления замысла писателя.</w:t>
            </w:r>
            <w:r w:rsidRPr="00E4732C">
              <w:rPr>
                <w:color w:val="202124"/>
                <w:shd w:val="clear" w:color="auto" w:fill="FFFFFF"/>
              </w:rPr>
              <w:t xml:space="preserve"> Л.Андреев Родоначальник русского экспрессионизма.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2.3</w:t>
            </w:r>
            <w:r>
              <w:rPr>
                <w:b/>
                <w:bCs/>
              </w:rPr>
              <w:t xml:space="preserve"> </w:t>
            </w:r>
            <w:r w:rsidRPr="00E4732C">
              <w:t>Герои М. Горького в поисках смысла жизни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387C0D">
              <w:rPr>
                <w:b/>
                <w:iCs/>
              </w:rPr>
              <w:t>Максим Горький</w:t>
            </w:r>
            <w:r w:rsidRPr="00E4732C">
              <w:rPr>
                <w:b/>
              </w:rPr>
              <w:t xml:space="preserve"> (1868–1936).</w:t>
            </w:r>
            <w:r w:rsidRPr="00E4732C">
              <w:t xml:space="preserve"> Сведения из биографии (актуализация и обобщение ранее изученного).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Рассказ-триптих </w:t>
            </w:r>
            <w:r w:rsidRPr="00713E6A">
              <w:rPr>
                <w:iCs/>
              </w:rPr>
              <w:t xml:space="preserve">«Старуха </w:t>
            </w:r>
            <w:proofErr w:type="spellStart"/>
            <w:r w:rsidRPr="00713E6A">
              <w:rPr>
                <w:iCs/>
              </w:rPr>
              <w:t>Изергиль</w:t>
            </w:r>
            <w:proofErr w:type="spellEnd"/>
            <w:r w:rsidRPr="00713E6A">
              <w:rPr>
                <w:iCs/>
              </w:rPr>
              <w:t>»</w:t>
            </w:r>
            <w:r w:rsidRPr="00713E6A">
              <w:t>.</w:t>
            </w:r>
            <w:r w:rsidRPr="00E4732C">
              <w:t xml:space="preserve"> Романтизм ранних рассказов Горького. Проблема героя. Особенности композиции рассказа. Независимость и обреченность </w:t>
            </w:r>
            <w:proofErr w:type="spellStart"/>
            <w:r w:rsidRPr="00E4732C">
              <w:t>Изергиль</w:t>
            </w:r>
            <w:proofErr w:type="spellEnd"/>
            <w:r w:rsidRPr="00E4732C">
              <w:t xml:space="preserve">. Индивидуализм </w:t>
            </w:r>
            <w:proofErr w:type="spellStart"/>
            <w:r w:rsidRPr="00E4732C">
              <w:t>Ларры</w:t>
            </w:r>
            <w:proofErr w:type="spellEnd"/>
            <w:r w:rsidRPr="00E4732C">
              <w:t xml:space="preserve">. Подвиг </w:t>
            </w:r>
            <w:proofErr w:type="spellStart"/>
            <w:r w:rsidRPr="00E4732C">
              <w:t>Данко</w:t>
            </w:r>
            <w:proofErr w:type="spellEnd"/>
            <w:r w:rsidRPr="00E4732C">
              <w:t xml:space="preserve">. Величие и бессмысленность его жертвы. Смысл противопоставления героев. 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rPr>
                <w:b/>
              </w:rPr>
              <w:t xml:space="preserve">Пьеса </w:t>
            </w:r>
            <w:r w:rsidRPr="00585964">
              <w:rPr>
                <w:b/>
                <w:iCs/>
              </w:rPr>
              <w:t>«На дне».</w:t>
            </w:r>
            <w:r w:rsidRPr="00E4732C">
              <w:t xml:space="preserve">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2577F">
              <w:rPr>
                <w:b/>
              </w:rPr>
              <w:t>Герой-индивидуалист и герой-альтруист.</w:t>
            </w:r>
            <w:r w:rsidRPr="00E4732C">
              <w:t xml:space="preserve"> Социально-философская пьеса. Чтение по ролям фрагментов пьесы. Спор о человеке. «Три правды» в пьесе: в чем отличие? Неоднозначность авторской позиции. Песни и цитаты как составляющие языка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2.4</w:t>
            </w:r>
          </w:p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585964">
              <w:lastRenderedPageBreak/>
              <w:t>Стихотворения поэтов Серебряного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  <w:shd w:val="clear" w:color="auto" w:fill="FFFFFF"/>
              </w:rPr>
              <w:t>Серебряный век как историко-литературное и эстетическое явление</w:t>
            </w:r>
            <w:r w:rsidRPr="00E4732C">
              <w:rPr>
                <w:color w:val="000000"/>
                <w:shd w:val="clear" w:color="auto" w:fill="FFFFFF"/>
              </w:rPr>
              <w:t xml:space="preserve">. </w:t>
            </w:r>
            <w:r w:rsidRPr="00E4732C">
              <w:rPr>
                <w:iCs/>
              </w:rPr>
              <w:t>От реализма – к модернизму. Серебряный век</w:t>
            </w:r>
            <w:r w:rsidRPr="00E4732C">
              <w:t xml:space="preserve">: происхождение и смысл 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Стихотворения поэтов Серебряного века. Например, стихотворения К.Д. Бальмонта «</w:t>
            </w:r>
            <w:r w:rsidRPr="00E4732C">
              <w:rPr>
                <w:bCs/>
                <w:color w:val="000000"/>
                <w:shd w:val="clear" w:color="auto" w:fill="FFFFFF"/>
              </w:rPr>
              <w:t xml:space="preserve">Я - изысканность русской медлительной речи...», «Фантазия», </w:t>
            </w:r>
            <w:r w:rsidRPr="00E4732C">
              <w:t xml:space="preserve"> Н.С. Гумилева «Когда изнемогши от муки…», «Я и вы» и другие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>Чтение и исполнение поэтических произведений поэтов серебряного века, сопоставление различных методов создания художественного образа, стилизация.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525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/>
                <w:bCs/>
              </w:rPr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41/1</w:t>
            </w:r>
          </w:p>
        </w:tc>
      </w:tr>
      <w:tr w:rsidR="00485355" w:rsidRPr="00E4732C" w:rsidTr="00E806C2">
        <w:trPr>
          <w:trHeight w:val="20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 xml:space="preserve">3.1 </w:t>
            </w:r>
            <w:r w:rsidRPr="00E4732C">
              <w:rPr>
                <w:bCs/>
              </w:rPr>
              <w:t>Мотивы лирики и прозы И. А. Бунина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9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Иван Алексеевич Бунин</w:t>
            </w:r>
            <w:r w:rsidRPr="00E4732C">
              <w:rPr>
                <w:bCs/>
              </w:rPr>
              <w:t xml:space="preserve"> (1870–1953). Факты биографии. Первый русский писатель – лауреат Нобелевской премии по литературе Лирика. Философичность, психологизм и лиризм поэзии Бунина. Прославление «любви и радости бытия». Пейзажная лирика. Тема одиноче</w:t>
            </w:r>
            <w:r w:rsidR="00387C0D">
              <w:rPr>
                <w:bCs/>
              </w:rPr>
              <w:t xml:space="preserve">ства. </w:t>
            </w:r>
            <w:proofErr w:type="gramStart"/>
            <w:r w:rsidR="00387C0D">
              <w:rPr>
                <w:bCs/>
              </w:rPr>
              <w:t>Тема поэтического труда (</w:t>
            </w:r>
            <w:r w:rsidRPr="00E4732C">
              <w:rPr>
                <w:bCs/>
              </w:rPr>
              <w:t xml:space="preserve">на примере стихотворений «Листопад», «Вечер», «Одиночество», «Не устану воспевать вас, звезды!..», «Последний шмель», «Слово», «Поэту») </w:t>
            </w:r>
            <w:proofErr w:type="gramEnd"/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Рассказы «Антоновские яблоки», «Чистый понедельник»;</w:t>
            </w:r>
            <w:r w:rsidRPr="00E4732C">
              <w:rPr>
                <w:bCs/>
              </w:rPr>
              <w:t xml:space="preserve"> Проза И. А. Бунина. Мотив запустения и увядания дворянских гнезд, образ «Руси уходящей».  Судьба мира и цивилизации в осмыслении писателя. Тема трагической любви в рассказах Бунина. Традиции русской классической поэзии и психологичес</w:t>
            </w:r>
            <w:r w:rsidR="00387C0D">
              <w:rPr>
                <w:bCs/>
              </w:rPr>
              <w:t>кой прозы в творчестве Бунина, н</w:t>
            </w:r>
            <w:r w:rsidRPr="00E4732C">
              <w:rPr>
                <w:bCs/>
              </w:rPr>
              <w:t>оваторство поэта.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585964">
              <w:rPr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 xml:space="preserve">Психологизм </w:t>
            </w:r>
            <w:proofErr w:type="spellStart"/>
            <w:r w:rsidRPr="00E4732C">
              <w:rPr>
                <w:bCs/>
              </w:rPr>
              <w:t>бунинской</w:t>
            </w:r>
            <w:proofErr w:type="spellEnd"/>
            <w:r w:rsidRPr="00E4732C">
              <w:rPr>
                <w:bCs/>
              </w:rPr>
              <w:t xml:space="preserve"> прозы. Пейзаж. Особенности языка: «живопись» словом, детали-символы, сочетание различных пластов лексики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2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 </w:t>
            </w:r>
            <w:r w:rsidRPr="00E4732C">
              <w:t xml:space="preserve">А. Блок. </w:t>
            </w:r>
            <w:r w:rsidRPr="00E4732C">
              <w:lastRenderedPageBreak/>
              <w:t>Лирика. Поэма «Двенадцать»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Александрович Блок</w:t>
            </w:r>
            <w:r w:rsidRPr="00E4732C">
              <w:rPr>
                <w:b/>
              </w:rPr>
              <w:t xml:space="preserve"> (1880–1921). Сведения из биографии поэта. </w:t>
            </w:r>
            <w:r>
              <w:rPr>
                <w:b/>
              </w:rPr>
              <w:t xml:space="preserve"> </w:t>
            </w:r>
            <w:r w:rsidRPr="00585964">
              <w:t>Стихотворения (не ме</w:t>
            </w:r>
            <w:r w:rsidR="00387C0D">
              <w:t>нее трех по выбору). Например, «</w:t>
            </w:r>
            <w:r w:rsidRPr="00585964">
              <w:t>Незнакомка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Россия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Ночь, улица, фонарь, аптека...</w:t>
            </w:r>
            <w:r w:rsidR="00387C0D">
              <w:t>», «</w:t>
            </w:r>
            <w:r w:rsidRPr="00585964">
              <w:t xml:space="preserve">Река раскинулась. </w:t>
            </w:r>
            <w:proofErr w:type="gramStart"/>
            <w:r w:rsidRPr="00585964">
              <w:t>Течет, грустит лениво...</w:t>
            </w:r>
            <w:r w:rsidR="00387C0D">
              <w:t>»</w:t>
            </w:r>
            <w:r w:rsidR="004A13BC">
              <w:t xml:space="preserve"> (из цикла «На поле Куликовом»), «</w:t>
            </w:r>
            <w:r w:rsidRPr="00585964">
              <w:t>На железной дороге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 доблестях, о подвигах, о славе...</w:t>
            </w:r>
            <w:r w:rsidR="004A13BC">
              <w:t>», «</w:t>
            </w:r>
            <w:r w:rsidRPr="00585964">
              <w:t>О, весна, без конца и без краю...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О, я хочу безумно жить...</w:t>
            </w:r>
            <w:r w:rsidR="004A13BC">
              <w:t xml:space="preserve">» </w:t>
            </w:r>
            <w:r w:rsidRPr="00585964"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iCs/>
              </w:rPr>
              <w:t xml:space="preserve"> «Незнакомка», «Ночь, улица, фонарь, аптека…», «Река раскинулась. Течет, грустит лениво…» </w:t>
            </w:r>
            <w:r w:rsidRPr="00E4732C">
              <w:t xml:space="preserve">(из цикла </w:t>
            </w:r>
            <w:r w:rsidRPr="00E4732C">
              <w:rPr>
                <w:iCs/>
              </w:rPr>
              <w:t xml:space="preserve">«На поле Куликовом»), «Россия». Лирика </w:t>
            </w:r>
            <w:r w:rsidRPr="00E4732C">
              <w:t>Блока – «трилогия вочеловечения». Ранние стихи: мистицизм, идеал мировой гармонии. Любовь как служение и возношение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«Двенадцать».</w:t>
            </w:r>
            <w:r w:rsidRPr="00E4732C">
              <w:t xml:space="preserve">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 Поэма в живописи и на сцене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4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Поэтическое новаторство В. Маяковского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 w:rsidRPr="00E4732C">
              <w:rPr>
                <w:b/>
                <w:iCs/>
              </w:rPr>
              <w:t>Владимир Владимирович Маяковский</w:t>
            </w:r>
            <w:r w:rsidRPr="00E4732C">
              <w:t xml:space="preserve"> (1893–1930)</w:t>
            </w:r>
            <w:r>
              <w:t xml:space="preserve"> Стихотворения (не ме</w:t>
            </w:r>
            <w:r w:rsidR="004A13BC">
              <w:t xml:space="preserve">нее трех по выбору). </w:t>
            </w:r>
            <w:proofErr w:type="gramStart"/>
            <w:r w:rsidR="004A13BC">
              <w:t>Например, «</w:t>
            </w:r>
            <w:r>
              <w:t>А вы могли бы?</w:t>
            </w:r>
            <w:r w:rsidR="004A13BC">
              <w:t>», «Нате!», «Послушайте!», «</w:t>
            </w:r>
            <w:proofErr w:type="spellStart"/>
            <w:r>
              <w:t>Ли</w:t>
            </w:r>
            <w:r w:rsidR="004A13BC">
              <w:t>личка</w:t>
            </w:r>
            <w:proofErr w:type="spellEnd"/>
            <w:r w:rsidR="004A13BC">
              <w:t>!», «Юбилейное», «Прозаседавшиеся», «</w:t>
            </w:r>
            <w:r>
              <w:t>Письмо Татьяне Яковлевой</w:t>
            </w:r>
            <w:r w:rsidR="004A13BC">
              <w:t>»</w:t>
            </w:r>
            <w:r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Трагедия </w:t>
            </w:r>
            <w:proofErr w:type="gramStart"/>
            <w:r w:rsidRPr="00E4732C">
              <w:t>горлана-главаря</w:t>
            </w:r>
            <w:proofErr w:type="gramEnd"/>
            <w:r w:rsidRPr="00E4732C">
              <w:t xml:space="preserve"> (факты биографии).</w:t>
            </w:r>
            <w:r>
              <w:t xml:space="preserve"> </w:t>
            </w:r>
            <w:r w:rsidRPr="00E4732C">
              <w:rPr>
                <w:i/>
                <w:iCs/>
              </w:rPr>
              <w:t>«</w:t>
            </w:r>
            <w:r w:rsidRPr="00E4732C">
              <w:rPr>
                <w:iCs/>
              </w:rPr>
              <w:t xml:space="preserve">Послушайте!», «Левый марш», «А вы могли бы?», «Сергею Есенину» </w:t>
            </w:r>
            <w:r>
              <w:rPr>
                <w:iCs/>
              </w:rPr>
              <w:t xml:space="preserve"> </w:t>
            </w:r>
            <w:r w:rsidRPr="00E4732C">
              <w:rPr>
                <w:iCs/>
              </w:rPr>
              <w:t xml:space="preserve">Лирика. </w:t>
            </w:r>
            <w:r w:rsidRPr="00E4732C"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</w:t>
            </w:r>
            <w:r w:rsidRPr="00E4732C">
              <w:rPr>
                <w:iCs/>
              </w:rPr>
              <w:t xml:space="preserve">. </w:t>
            </w:r>
            <w:r w:rsidRPr="00E4732C">
              <w:t xml:space="preserve">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«Облако в штанах»</w:t>
            </w:r>
            <w:r w:rsidRPr="00E4732C">
              <w:rPr>
                <w:b/>
              </w:rPr>
              <w:t>.</w:t>
            </w:r>
            <w:r w:rsidRPr="00E4732C">
              <w:t xml:space="preserve"> Образ лирического героя-бунтаря и его возлюбленной. Новаторское открытие Маяковского в жанре поэмы: усиление лирического начала </w:t>
            </w:r>
            <w:r w:rsidRPr="00E4732C">
              <w:lastRenderedPageBreak/>
              <w:t>(превращение поэмы в лирический монолог). Особенности рифмовки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  <w:bCs/>
              </w:rPr>
              <w:lastRenderedPageBreak/>
              <w:t>Тема 3.4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>Драматизм судьбы поэта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С. А. Есенин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Сергей Александрович Есенин</w:t>
            </w:r>
            <w:r w:rsidRPr="00E4732C">
              <w:rPr>
                <w:b/>
              </w:rPr>
              <w:t xml:space="preserve"> (1895–1925) </w:t>
            </w:r>
            <w:r>
              <w:t>Стихотворения (не менее трех по выбору). Например</w:t>
            </w:r>
            <w:r w:rsidR="004A13BC">
              <w:t>, «Гой ты, Русь, моя родная...», «Письмо матери», «Собаке Качалова», «Спит ковыль. Равнина дорогая...»</w:t>
            </w:r>
            <w:r>
              <w:t>,</w:t>
            </w:r>
            <w:r w:rsidR="004A13BC">
              <w:t xml:space="preserve">  «</w:t>
            </w:r>
            <w:proofErr w:type="spellStart"/>
            <w:r w:rsidR="004A13BC">
              <w:t>Шаганэ</w:t>
            </w:r>
            <w:proofErr w:type="spellEnd"/>
            <w:r w:rsidR="004A13BC">
              <w:t xml:space="preserve"> ты моя, </w:t>
            </w:r>
            <w:proofErr w:type="spellStart"/>
            <w:r w:rsidR="004A13BC">
              <w:t>Шаганэ</w:t>
            </w:r>
            <w:proofErr w:type="spellEnd"/>
            <w:r w:rsidR="004A13BC">
              <w:t>...», «Не жалею, не зову, не плачу...»</w:t>
            </w:r>
            <w:r>
              <w:t>, "Я последний поэт деревни...", "Русь Советская", "Низкий дом с голубыми ставнями..."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6F3FFF">
              <w:rPr>
                <w:iCs/>
              </w:rPr>
              <w:t>«Спит ковыль. Равнина дорогая…», «Отговорила роща золотая…», «Собаке Качалова», «Не жалею, не зову, не плачу…».</w:t>
            </w:r>
            <w:r>
              <w:rPr>
                <w:i/>
                <w:iCs/>
              </w:rPr>
              <w:t xml:space="preserve"> </w:t>
            </w:r>
            <w:r w:rsidRPr="00E4732C">
              <w:t>Чувство Родины – основное в творчестве Есенина. Образ родной деревни, ее судьба в ранней и поздней лирике поэта. Посвящение матери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Особая связь природы и человека. Любовная тема. </w:t>
            </w: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Работа с поэтическими произведениями С. Есенина – выразительное чтение, исполнение, составление визуальных и музыкальных композиций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6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rPr>
                <w:b/>
                <w:bCs/>
                <w:iCs/>
                <w:color w:val="000000"/>
              </w:rPr>
              <w:t xml:space="preserve">Тема </w:t>
            </w:r>
            <w:r>
              <w:rPr>
                <w:b/>
                <w:bCs/>
                <w:iCs/>
                <w:color w:val="000000"/>
              </w:rPr>
              <w:t>3.5</w:t>
            </w:r>
            <w:r w:rsidRPr="00E4732C">
              <w:rPr>
                <w:bCs/>
                <w:iCs/>
                <w:color w:val="000000"/>
              </w:rPr>
              <w:t xml:space="preserve"> Осип </w:t>
            </w:r>
            <w:proofErr w:type="spellStart"/>
            <w:r w:rsidRPr="00E4732C">
              <w:rPr>
                <w:bCs/>
                <w:iCs/>
                <w:color w:val="000000"/>
              </w:rPr>
              <w:t>Эмильевич</w:t>
            </w:r>
            <w:proofErr w:type="spellEnd"/>
            <w:r w:rsidRPr="00E4732C">
              <w:rPr>
                <w:bCs/>
                <w:iCs/>
                <w:color w:val="000000"/>
              </w:rPr>
              <w:t xml:space="preserve"> Мандельштам (1891—1938)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6F3FFF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Сведения из биографии О. Э. Мандельштама</w:t>
            </w:r>
            <w:r w:rsidRPr="00E4732C">
              <w:t>. Идейно-тематические и художественные особенности поэзии О. Э.Мандельштама.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  <w:p w:rsidR="00485355" w:rsidRPr="00E4732C" w:rsidRDefault="00485355" w:rsidP="006F3FF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0000"/>
              </w:rPr>
              <w:t xml:space="preserve">Стихотворения </w:t>
            </w:r>
            <w:r w:rsidR="006F3FFF">
              <w:t>«</w:t>
            </w:r>
            <w:r w:rsidRPr="00E4732C">
              <w:t>Бес</w:t>
            </w:r>
            <w:r w:rsidR="006F3FFF">
              <w:t>сонница. Гомер. Тугие паруса...»</w:t>
            </w:r>
            <w:r w:rsidRPr="00E4732C">
              <w:t xml:space="preserve">, </w:t>
            </w:r>
            <w:r w:rsidR="006F3FFF">
              <w:t>«</w:t>
            </w:r>
            <w:r w:rsidRPr="00E4732C">
              <w:t>За грем</w:t>
            </w:r>
            <w:r w:rsidR="006F3FFF">
              <w:t>учую доблесть грядущих веков...», «</w:t>
            </w:r>
            <w:r w:rsidRPr="00E4732C">
              <w:t>Ленинград</w:t>
            </w:r>
            <w:r w:rsidR="006F3FFF">
              <w:t>»</w:t>
            </w:r>
            <w:r w:rsidRPr="00E4732C">
              <w:t xml:space="preserve">. </w:t>
            </w:r>
            <w:r w:rsidRPr="00E4732C">
              <w:rPr>
                <w:bCs/>
                <w:color w:val="000000"/>
              </w:rPr>
              <w:t>Противостояние поэта «веку-волкодаву</w:t>
            </w:r>
            <w:r w:rsidRPr="006F3FFF">
              <w:rPr>
                <w:bCs/>
                <w:color w:val="000000"/>
              </w:rPr>
              <w:t>».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>Поиски духовных опор в искусстве и природе. Теория поэтического слова О. Мандельштама.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2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3.6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 </w:t>
            </w:r>
            <w:r w:rsidRPr="00E4732C">
              <w:lastRenderedPageBreak/>
              <w:t>М. И. Цветаевой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0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8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E2577F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  <w:iCs/>
              </w:rPr>
              <w:t>Марина Ивановна Цветаева</w:t>
            </w:r>
            <w:r w:rsidRPr="00E4732C">
              <w:rPr>
                <w:b/>
              </w:rPr>
              <w:t xml:space="preserve"> (1892–1941)</w:t>
            </w:r>
            <w:r w:rsidRPr="00E4732C">
              <w:t xml:space="preserve"> Сведения из биографии. </w:t>
            </w:r>
            <w:r w:rsidR="00E2577F">
              <w:t xml:space="preserve">Стихотворения (не менее трёх по выбору). </w:t>
            </w:r>
            <w:r w:rsidRPr="00E4732C">
              <w:rPr>
                <w:i/>
                <w:iCs/>
              </w:rPr>
              <w:t xml:space="preserve"> </w:t>
            </w:r>
            <w:r w:rsidRPr="006F3FFF">
              <w:rPr>
                <w:iCs/>
              </w:rPr>
              <w:t>«Моим стихам, написанным так рано…»,  «Вчера еще в глаза глядел…», «Стихи к Блоку»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>(«Имя твое – птица в руке…»)</w:t>
            </w:r>
            <w:r w:rsidRPr="00824B5C">
              <w:t>,</w:t>
            </w:r>
            <w:r w:rsidRPr="00E4732C">
              <w:t xml:space="preserve"> </w:t>
            </w:r>
            <w:r w:rsidRPr="00E4732C">
              <w:rPr>
                <w:i/>
                <w:iCs/>
              </w:rPr>
              <w:t>«</w:t>
            </w:r>
            <w:proofErr w:type="spellStart"/>
            <w:r w:rsidRPr="00E4732C">
              <w:t>Исповедальность</w:t>
            </w:r>
            <w:proofErr w:type="spellEnd"/>
            <w:r w:rsidR="00824B5C">
              <w:t>»</w:t>
            </w:r>
            <w:r w:rsidRPr="00E4732C">
              <w:t xml:space="preserve"> поэзии Цветаевой. Необычность образа лирического героя. Основные темы творчества: тема поэта; тема тоски по родине, бесприютности; тема жизни и смерти;</w:t>
            </w:r>
            <w:r w:rsidR="00824B5C">
              <w:t xml:space="preserve"> </w:t>
            </w:r>
            <w:r w:rsidRPr="00E4732C">
              <w:t>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Работа с поэтическими произведениями, анализ, выразительное чтение, чтение наизусть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9A2614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3.7</w:t>
            </w:r>
          </w:p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Cs/>
                <w:color w:val="000000" w:themeColor="text1"/>
              </w:rPr>
              <w:t xml:space="preserve">Поэзия </w:t>
            </w:r>
            <w:r w:rsidRPr="00095D22">
              <w:rPr>
                <w:bCs/>
                <w:color w:val="000000" w:themeColor="text1"/>
              </w:rPr>
              <w:t xml:space="preserve"> А. А. Ахматовой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68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2E4415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9A2614" w:rsidRPr="00E4732C" w:rsidTr="00E806C2">
        <w:trPr>
          <w:trHeight w:val="2823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</w:tcPr>
          <w:p w:rsidR="009A2614" w:rsidRPr="00E4732C" w:rsidRDefault="009A2614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Анна Андреевна Ахматова</w:t>
            </w:r>
            <w:r w:rsidRPr="00E4732C">
              <w:rPr>
                <w:b/>
              </w:rPr>
              <w:t xml:space="preserve"> (1889–1966)</w:t>
            </w:r>
            <w:r w:rsidRPr="00E4732C">
              <w:t xml:space="preserve"> Сведения из биографии. </w:t>
            </w:r>
            <w:r>
              <w:t>Стихотворения (не менее трёх по выбору).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 xml:space="preserve">«Мне ни к чему одические рати…», «Не с теми я, кто бросил землю…», «Мне голос был. Он звал </w:t>
            </w:r>
            <w:proofErr w:type="spellStart"/>
            <w:r w:rsidRPr="00824B5C">
              <w:rPr>
                <w:iCs/>
              </w:rPr>
              <w:t>утешно</w:t>
            </w:r>
            <w:proofErr w:type="spellEnd"/>
            <w:r w:rsidRPr="00824B5C">
              <w:rPr>
                <w:iCs/>
              </w:rPr>
              <w:t>….».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>Лирика</w:t>
            </w:r>
            <w:r w:rsidRPr="00E4732C">
              <w:t>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9A2614" w:rsidRPr="00524A22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Поэма</w:t>
            </w:r>
            <w:r w:rsidRPr="00E4732C">
              <w:rPr>
                <w:b/>
                <w:iCs/>
              </w:rPr>
              <w:t xml:space="preserve"> «Реквием</w:t>
            </w:r>
            <w:r w:rsidRPr="00E4732C">
              <w:rPr>
                <w:i/>
                <w:iCs/>
              </w:rPr>
              <w:t xml:space="preserve">». </w:t>
            </w:r>
            <w:r w:rsidRPr="00E4732C">
              <w:t>Памятник страданиям и мужеству. 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9A2614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9A2614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A2614"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55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bCs/>
              </w:rPr>
              <w:t>Анализ  р</w:t>
            </w:r>
            <w:r w:rsidRPr="00E2577F">
              <w:rPr>
                <w:b/>
              </w:rPr>
              <w:t>омана</w:t>
            </w:r>
            <w:r>
              <w:rPr>
                <w:b/>
              </w:rPr>
              <w:t xml:space="preserve"> </w:t>
            </w:r>
            <w:r w:rsidRPr="00810C75">
              <w:rPr>
                <w:b/>
              </w:rPr>
              <w:t xml:space="preserve"> </w:t>
            </w:r>
            <w:r>
              <w:rPr>
                <w:b/>
              </w:rPr>
              <w:t>Н.А. Островского</w:t>
            </w:r>
            <w:r w:rsidRPr="00810C75">
              <w:rPr>
                <w:b/>
              </w:rPr>
              <w:t>. «Как закалялась сталь» (избранные главы).</w:t>
            </w:r>
          </w:p>
        </w:tc>
        <w:tc>
          <w:tcPr>
            <w:tcW w:w="1843" w:type="dxa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3.8 </w:t>
            </w:r>
            <w:r w:rsidRPr="00E4732C">
              <w:rPr>
                <w:color w:val="000000" w:themeColor="text1"/>
              </w:rPr>
              <w:t>М. А. Шолохов. Роман-эпопея «Тихий Дон»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40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Александрович Шолохов</w:t>
            </w:r>
            <w:r w:rsidRPr="00E4732C">
              <w:rPr>
                <w:b/>
              </w:rPr>
              <w:t xml:space="preserve"> (1905–1984)</w:t>
            </w:r>
            <w:r w:rsidRPr="00E4732C">
              <w:t xml:space="preserve"> Сведения из биографии (с обобщением ранее изученного). Лауреат Нобелевской премии по литературе</w:t>
            </w:r>
            <w:r w:rsidR="00E2577F">
              <w:t>.</w:t>
            </w:r>
            <w:r w:rsidRPr="00E4732C">
              <w:t xml:space="preserve">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 xml:space="preserve">Роман-эпопея </w:t>
            </w:r>
            <w:r w:rsidRPr="00824B5C">
              <w:rPr>
                <w:b/>
                <w:iCs/>
              </w:rPr>
              <w:t>«Тихий Дон»</w:t>
            </w:r>
            <w:r w:rsidRPr="00E4732C">
              <w:rPr>
                <w:b/>
                <w:i/>
                <w:iCs/>
              </w:rPr>
              <w:t xml:space="preserve"> </w:t>
            </w:r>
            <w:r w:rsidRPr="00824B5C">
              <w:t>(</w:t>
            </w:r>
            <w:r w:rsidRPr="00E4732C">
              <w:t xml:space="preserve">избранные главы). История создания. Смысл названия. Жанр произведения.  Герои романа-эпопеи о всенародной трагедии. Семья Мелеховых.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Образ Григория Мелехова.</w:t>
            </w:r>
            <w:r w:rsidRPr="00E4732C">
              <w:t xml:space="preserve"> Любовь в его жизни. Герой в поисках своего пути среди 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27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6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  <w:bCs/>
              </w:rPr>
              <w:t>Чтение, анализ эпизодов из выбранных глав</w:t>
            </w:r>
          </w:p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color w:val="000000"/>
              </w:rPr>
            </w:pPr>
            <w:r w:rsidRPr="00E2577F">
              <w:rPr>
                <w:b/>
                <w:bCs/>
              </w:rPr>
              <w:t>Сочинение по роману «Тихий</w:t>
            </w:r>
            <w:r w:rsidRPr="00E2577F">
              <w:rPr>
                <w:b/>
                <w:bCs/>
                <w:color w:val="000000"/>
              </w:rPr>
              <w:t xml:space="preserve"> Дон»</w:t>
            </w:r>
            <w:r w:rsidRPr="00E4732C">
              <w:rPr>
                <w:bCs/>
                <w:color w:val="000000"/>
              </w:rPr>
              <w:t xml:space="preserve"> на тему:  1. Трагизм народа в Гражданской войне.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  <w:color w:val="000000"/>
              </w:rPr>
              <w:t xml:space="preserve"> 2. Трагический путь Григория  Мелехова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3.9</w:t>
            </w:r>
            <w:r>
              <w:rPr>
                <w:b/>
                <w:bCs/>
              </w:rPr>
              <w:t xml:space="preserve"> </w:t>
            </w:r>
            <w:r w:rsidRPr="00E4732C">
              <w:rPr>
                <w:bCs/>
                <w:iCs/>
                <w:color w:val="000000" w:themeColor="text1"/>
              </w:rPr>
              <w:t xml:space="preserve">М. А. Булгаков </w:t>
            </w:r>
            <w:r w:rsidRPr="00E4732C">
              <w:t>(1891–1940)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Афанасьевич Булгаков</w:t>
            </w:r>
            <w:r w:rsidRPr="00E4732C">
              <w:rPr>
                <w:b/>
              </w:rPr>
              <w:t xml:space="preserve"> (1891–1940)</w:t>
            </w:r>
            <w:r w:rsidRPr="00E4732C">
              <w:t xml:space="preserve"> </w:t>
            </w:r>
            <w:r w:rsidR="00824B5C">
              <w:t>Романы «Белая гвардия»</w:t>
            </w:r>
            <w:r>
              <w:t xml:space="preserve">, </w:t>
            </w:r>
            <w:r w:rsidR="00824B5C">
              <w:t>«Мастер и Маргарита»</w:t>
            </w:r>
            <w:r w:rsidRPr="00BE5C5F">
              <w:t xml:space="preserve"> (один роман по выбору).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«Изгнанник, избранник»: сведения из биографии (с обобщением ранее изученного)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</w:rPr>
              <w:t xml:space="preserve">Роман </w:t>
            </w:r>
            <w:r w:rsidRPr="00824B5C">
              <w:rPr>
                <w:b/>
                <w:iCs/>
              </w:rPr>
              <w:t>«Мастер и Маргарита».</w:t>
            </w:r>
            <w:r w:rsidRPr="00E4732C">
              <w:t xml:space="preserve"> История создания и издания романа. Жанр и композиция: прием «роман в романе». Библейский и бытовой уровни повествования.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4732C">
              <w:rPr>
                <w:b/>
              </w:rPr>
              <w:t>Реальность и фантастика</w:t>
            </w:r>
            <w:r w:rsidRPr="00E4732C">
              <w:t xml:space="preserve"> (литературная среда Москвы; Воланд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1</w:t>
            </w:r>
          </w:p>
        </w:tc>
      </w:tr>
      <w:tr w:rsidR="00485355" w:rsidRPr="00E4732C" w:rsidTr="00E2577F">
        <w:trPr>
          <w:trHeight w:val="78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Жанр и композиция романа «Мастер и Маргарита».</w:t>
            </w:r>
            <w:r w:rsidRPr="00E4732C">
              <w:rPr>
                <w:bCs/>
              </w:rPr>
              <w:t xml:space="preserve"> Уровни повествования. Реальность и фантастика. Сатира в романе. Финал романа</w:t>
            </w:r>
            <w:r w:rsidR="00E2577F">
              <w:rPr>
                <w:bCs/>
              </w:rPr>
              <w:t>.</w:t>
            </w:r>
            <w:r>
              <w:rPr>
                <w:bCs/>
              </w:rPr>
              <w:t xml:space="preserve"> Нарисовать иллюстрации к отдельным главам романа (по выбору)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3.10</w:t>
            </w:r>
          </w:p>
          <w:p w:rsidR="00485355" w:rsidRPr="00E4732C" w:rsidRDefault="00485355" w:rsidP="00095D22">
            <w:pPr>
              <w:spacing w:line="0" w:lineRule="atLeast"/>
              <w:jc w:val="both"/>
              <w:rPr>
                <w:b/>
                <w:bCs/>
                <w:highlight w:val="cyan"/>
              </w:rPr>
            </w:pPr>
            <w:r w:rsidRPr="00E4732C">
              <w:t xml:space="preserve">Андрей Платонов </w:t>
            </w:r>
            <w:r w:rsidR="00095D22">
              <w:lastRenderedPageBreak/>
              <w:t xml:space="preserve">(Андрей Платонович Климентов) </w:t>
            </w:r>
            <w:r w:rsidRPr="00E4732C">
              <w:t xml:space="preserve">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2E441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76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spacing w:line="0" w:lineRule="atLeast"/>
              <w:jc w:val="both"/>
            </w:pPr>
            <w:r w:rsidRPr="00824B5C">
              <w:rPr>
                <w:b/>
                <w:iCs/>
              </w:rPr>
              <w:t>Андрей Платонов</w:t>
            </w:r>
            <w:r w:rsidRPr="00E4732C">
              <w:rPr>
                <w:b/>
                <w:i/>
                <w:iCs/>
              </w:rPr>
              <w:t xml:space="preserve"> </w:t>
            </w:r>
            <w:r w:rsidR="00824B5C">
              <w:rPr>
                <w:b/>
              </w:rPr>
              <w:t xml:space="preserve"> </w:t>
            </w:r>
            <w:r w:rsidRPr="00E4732C">
              <w:rPr>
                <w:b/>
              </w:rPr>
              <w:t>(Андрей Платонович Климентов) (1899–1951</w:t>
            </w:r>
            <w:r w:rsidRPr="00E4732C">
              <w:t xml:space="preserve">) </w:t>
            </w:r>
            <w:r w:rsidR="00E2577F" w:rsidRPr="00E4732C">
              <w:t xml:space="preserve">Сведения из биографии. </w:t>
            </w:r>
            <w:r w:rsidRPr="002E4415">
              <w:t>Рассказы и повести (одно произведение по выбору). Например, "В прекрасном и яростном мире", "Котлован", "Возвращение"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14358C">
              <w:rPr>
                <w:b/>
              </w:rPr>
              <w:t xml:space="preserve">Повесть </w:t>
            </w:r>
            <w:r w:rsidRPr="00824B5C">
              <w:rPr>
                <w:b/>
                <w:iCs/>
              </w:rPr>
              <w:t>«Усомнившийся Макар»</w:t>
            </w:r>
            <w:r w:rsidRPr="00824B5C">
              <w:rPr>
                <w:b/>
              </w:rPr>
              <w:t>.</w:t>
            </w:r>
            <w:r w:rsidRPr="00E4732C">
              <w:t xml:space="preserve"> И. Сталин о произведении А. Платонова. Повесть как акт гражданского мужества писателя. Смысл названия произведения. Мотив странствия как способ раскрытия идеи повести. Образ главного героя. Сомнения и причины его сомнений.  Макар – «природный», «сокровенный» человек. Жанровое своеобразие повести. Необычность языка и стиля писателя (произвол в сочетании слов, «неправильности», избыточность языка, речь героев в соответствии со стандартами эпохи и др.)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9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>Тема 3.11</w:t>
            </w:r>
          </w:p>
          <w:p w:rsidR="00485355" w:rsidRPr="00095D22" w:rsidRDefault="00485355" w:rsidP="00095D22">
            <w:pPr>
              <w:spacing w:line="0" w:lineRule="atLeast"/>
              <w:jc w:val="both"/>
              <w:rPr>
                <w:bCs/>
              </w:rPr>
            </w:pPr>
            <w:r w:rsidRPr="00095D22">
              <w:t xml:space="preserve">Александр </w:t>
            </w:r>
            <w:proofErr w:type="spellStart"/>
            <w:r w:rsidRPr="00095D22">
              <w:t>Трифонович</w:t>
            </w:r>
            <w:proofErr w:type="spellEnd"/>
            <w:r w:rsidRPr="00095D22">
              <w:t xml:space="preserve"> Твардовский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>Сведения из биографии А.Т.Твардовского.</w:t>
            </w:r>
            <w:r w:rsidRPr="00E4732C">
              <w:t xml:space="preserve"> Обзор творчества А.Т.Твардовского. Особенности поэтического мира. </w:t>
            </w:r>
            <w:proofErr w:type="spellStart"/>
            <w:r w:rsidRPr="00E4732C">
              <w:t>Автобиографизм</w:t>
            </w:r>
            <w:proofErr w:type="spellEnd"/>
            <w:r w:rsidRPr="00E4732C">
              <w:t xml:space="preserve"> поэзии Твардовского. Образ лирического героя, конкретно-исторический и общечеловеческий аспекты тема</w:t>
            </w:r>
            <w:r w:rsidR="00824B5C">
              <w:t>тики на примерах стихотворений «</w:t>
            </w:r>
            <w:r w:rsidRPr="00E4732C">
              <w:t>Памяти мате</w:t>
            </w:r>
            <w:r w:rsidR="00824B5C">
              <w:t>ри» («</w:t>
            </w:r>
            <w:r w:rsidRPr="00E4732C">
              <w:t xml:space="preserve">В </w:t>
            </w:r>
            <w:r w:rsidR="00824B5C">
              <w:t>краю, куда их вывезли гуртом...»), «Я знаю, никакой моей вины...», «</w:t>
            </w:r>
            <w:r w:rsidRPr="00E4732C">
              <w:t>Дроб</w:t>
            </w:r>
            <w:r w:rsidR="00824B5C">
              <w:t>ится рваный цоколь монумента...»</w:t>
            </w:r>
            <w:r w:rsidRPr="00E4732C">
              <w:t xml:space="preserve"> Поэзия как служение и дар.</w:t>
            </w:r>
          </w:p>
          <w:p w:rsidR="00485355" w:rsidRPr="00E4732C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034594">
              <w:rPr>
                <w:b/>
              </w:rPr>
              <w:t>Темы раскаяния и личной вины, памяти и забвения, исторического возмездия и «сыновней ответственности» в творчестве поэта.</w:t>
            </w:r>
            <w:r w:rsidRPr="00E4732C">
              <w:t xml:space="preserve"> А. Т. Твардовский — главный редактор журнала «Новый мир».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34594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034594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1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Роль поэзии в жизни человека любой профессии.</w:t>
            </w:r>
            <w:r w:rsidRPr="00E4732C">
              <w:rPr>
                <w:bCs/>
              </w:rPr>
              <w:t xml:space="preserve">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 в поисках «своего» «Вроде просто найти и расставить слова»: стихи для людей моей профессии/ специальности</w:t>
            </w:r>
          </w:p>
        </w:tc>
        <w:tc>
          <w:tcPr>
            <w:tcW w:w="1843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Участие в </w:t>
            </w:r>
            <w:r w:rsidRPr="00E2577F">
              <w:rPr>
                <w:b/>
              </w:rPr>
              <w:t>деловой игре «В издательстве»</w:t>
            </w:r>
            <w:r w:rsidRPr="00E4732C">
              <w:t>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3.12 </w:t>
            </w:r>
            <w:r w:rsidRPr="00E4732C">
              <w:t>Проза о Великой Отечественной войне</w:t>
            </w:r>
          </w:p>
          <w:p w:rsidR="00485355" w:rsidRPr="00E4732C" w:rsidRDefault="00485355" w:rsidP="00B95F50">
            <w:pPr>
              <w:spacing w:line="0" w:lineRule="atLeast"/>
              <w:ind w:firstLine="708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3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Прозаики о Великой Отечественной войне. Б.Л.Васильев «А зори здесь тихие».</w:t>
            </w:r>
            <w:r w:rsidRPr="00E4732C">
              <w:rPr>
                <w:bCs/>
              </w:rPr>
              <w:t xml:space="preserve"> </w:t>
            </w:r>
            <w:r w:rsidRPr="00E4732C">
              <w:rPr>
                <w:color w:val="333333"/>
              </w:rPr>
              <w:t>Краткий обзор творчества Б. Васильева</w:t>
            </w:r>
            <w:proofErr w:type="gramStart"/>
            <w:r w:rsidRPr="00E4732C">
              <w:rPr>
                <w:color w:val="333333"/>
              </w:rPr>
              <w:t>.</w:t>
            </w:r>
            <w:proofErr w:type="gramEnd"/>
            <w:r w:rsidRPr="00E4732C">
              <w:rPr>
                <w:color w:val="333333"/>
              </w:rPr>
              <w:t xml:space="preserve"> </w:t>
            </w:r>
            <w:proofErr w:type="gramStart"/>
            <w:r w:rsidRPr="00E4732C">
              <w:rPr>
                <w:bCs/>
              </w:rPr>
              <w:t>в</w:t>
            </w:r>
            <w:proofErr w:type="gramEnd"/>
            <w:r w:rsidRPr="00E4732C">
              <w:rPr>
                <w:bCs/>
              </w:rPr>
              <w:t>ыбора на войне: самосохранение или сохранение человеческого достоинства. Как ведут себя девушки и как погибают. В чем состоит героизм девушек. Понятие долга на войне. Сохранение исторической памяти как важнейшая нравственная задача общества в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Анализ произведений разных писателей, посвященных проблеме выбора на войне</w:t>
            </w:r>
            <w:r w:rsidRPr="00E4732C">
              <w:rPr>
                <w:bCs/>
              </w:rPr>
              <w:t>: самосохранение или сохранение человеческого достоинства. Сравнительная характеристика двух героев, двух выборов. Дискуссия «Что важнее воинский долг или человеческая жизнь?»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Cs/>
              </w:rPr>
              <w:t>Чтение и анализ глав повести Б.Л.Васильев «А зори здесь тихие»,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rPr>
                <w:b/>
                <w:bCs/>
              </w:rPr>
              <w:t xml:space="preserve">Тема 3.13 </w:t>
            </w:r>
            <w:r w:rsidRPr="009B2F06">
              <w:t>Фадеев Александр Александрович (1901-1956) «Молодая гвардия»</w:t>
            </w:r>
          </w:p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B2F06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80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 xml:space="preserve">Фадеев Александр Александрович (1901-1956) </w:t>
            </w:r>
          </w:p>
          <w:p w:rsidR="00485355" w:rsidRPr="009B2F06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9B2F06">
              <w:t>«Молодая гвардия» Герои романа. Дилемма нравственного выбора между долгом и жизнью.</w:t>
            </w:r>
            <w:r w:rsidRPr="009B2F06">
              <w:rPr>
                <w:color w:val="000000"/>
                <w:bdr w:val="none" w:sz="0" w:space="0" w:color="auto" w:frame="1"/>
              </w:rPr>
              <w:t xml:space="preserve"> Отражение страниц истории о Великой Отечественной войне через роман А. Фадеева «Молодая гвардия».</w:t>
            </w:r>
          </w:p>
          <w:p w:rsidR="00151410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9B2F06">
              <w:rPr>
                <w:bCs/>
              </w:rPr>
              <w:t xml:space="preserve">Чтение и анализ глав романа </w:t>
            </w:r>
            <w:r w:rsidRPr="009B2F06">
              <w:t>«Молодая гвардия».</w:t>
            </w:r>
          </w:p>
          <w:p w:rsidR="00151410" w:rsidRPr="00151410" w:rsidRDefault="00151410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151410">
              <w:rPr>
                <w:b/>
              </w:rPr>
              <w:t>В.О. Богомолов «В августе сорок четвёртого».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3.14 </w:t>
            </w:r>
            <w:r w:rsidRPr="00E4732C">
              <w:t>Поэзия о Великой Отечественной войне.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2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Поэзия о Великой Отечественной войне. Стихотворения (по одному стихотворению не менее чем двух поэтов по выбору). Краткие сведения из биографии Ю.В. </w:t>
            </w:r>
            <w:proofErr w:type="spellStart"/>
            <w:r w:rsidRPr="00E4732C">
              <w:t>Друниной</w:t>
            </w:r>
            <w:proofErr w:type="spellEnd"/>
            <w:r w:rsidRPr="00E4732C">
              <w:t>.    Подвиг женщин  в Великой Отечественной войне.  Стихотворения «Зинка», «Окопная звезда».            М.В. Исаковский «В прифронтовом лесу».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8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 xml:space="preserve">Тема 3.15 </w:t>
            </w:r>
            <w:r w:rsidRPr="00E4732C">
              <w:t>Драматургия о Великой Отечественной войне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3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 </w:t>
            </w: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84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>
              <w:t>Пьесы (одно произведение по</w:t>
            </w:r>
            <w:r w:rsidR="00034594">
              <w:t xml:space="preserve"> выбору). Например, В.С. Розов «Вечно живые»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Обзор пьес о Великой Отечественной войне. </w:t>
            </w:r>
            <w:r w:rsidRPr="00E4732C">
              <w:rPr>
                <w:b/>
              </w:rPr>
              <w:t>Краткая биография В. С. Розова (1913-2004). «Вечно живые</w:t>
            </w:r>
            <w:r w:rsidR="00034594">
              <w:rPr>
                <w:b/>
              </w:rPr>
              <w:t>»</w:t>
            </w:r>
            <w:r w:rsidRPr="00E4732C">
              <w:t>. Нравственные проблемы в пьесе. Сложный  нравственный поиск человека в пьесе.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46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Cs/>
              </w:rPr>
              <w:t>Чтение и анализ пьесы. Составление устного портрета героев. Сравнительная характеристика героев в контексте пьесы.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3.16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E4732C">
              <w:t xml:space="preserve">«Дойти до самой сути»: </w:t>
            </w:r>
            <w:r w:rsidRPr="00E4732C">
              <w:rPr>
                <w:bCs/>
                <w:color w:val="000000" w:themeColor="text1"/>
              </w:rPr>
              <w:t>Б. Пастернак.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4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38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Борис Леонидович Пастернак</w:t>
            </w:r>
            <w:r w:rsidRPr="00E4732C">
              <w:rPr>
                <w:b/>
              </w:rPr>
              <w:t xml:space="preserve"> (1890–1960)</w:t>
            </w:r>
            <w:r w:rsidRPr="00E4732C">
              <w:t xml:space="preserve"> Сведения из биографии. Лауреат Нобелевской премии по литературе </w:t>
            </w:r>
            <w:r>
              <w:t>Стихотворения (не ме</w:t>
            </w:r>
            <w:r w:rsidR="00034594">
              <w:t>нее трех по выбору). Например, «</w:t>
            </w:r>
            <w:r>
              <w:t xml:space="preserve">Февраль. </w:t>
            </w:r>
            <w:proofErr w:type="gramStart"/>
            <w:r>
              <w:t>Достать чернил и плакать!..</w:t>
            </w:r>
            <w:r w:rsidR="00034594">
              <w:t>», «</w:t>
            </w:r>
            <w:r>
              <w:t>Определение поэзии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Во всем мне хочется дойти...</w:t>
            </w:r>
            <w:r w:rsidR="00034594">
              <w:t>», «</w:t>
            </w:r>
            <w:r>
              <w:t>Снег идет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Любить иных - тяжелый крест...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Быть знаменитым некрасиво...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Ночь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Гамлет</w:t>
            </w:r>
            <w:r w:rsidR="00034594">
              <w:t>», «</w:t>
            </w:r>
            <w:r>
              <w:t>Зимняя ночь</w:t>
            </w:r>
            <w:r w:rsidR="00034594">
              <w:t>»</w:t>
            </w:r>
            <w:r>
              <w:t xml:space="preserve"> и другие.</w:t>
            </w:r>
            <w:proofErr w:type="gramEnd"/>
          </w:p>
          <w:p w:rsidR="00485355" w:rsidRPr="00034594" w:rsidRDefault="00485355" w:rsidP="00B95F50">
            <w:pPr>
              <w:spacing w:line="0" w:lineRule="atLeast"/>
              <w:jc w:val="both"/>
              <w:rPr>
                <w:iCs/>
              </w:rPr>
            </w:pPr>
            <w:r w:rsidRPr="00034594">
              <w:rPr>
                <w:iCs/>
              </w:rPr>
              <w:t>«Февраль. Достать чернил и плакать «Быть знаменитым некрасиво…»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образов-символов, философская глубина. Песни современных бардов на стихи поэта.</w:t>
            </w:r>
            <w:r w:rsidRPr="00E4732C">
              <w:rPr>
                <w:bCs/>
              </w:rPr>
              <w:t xml:space="preserve"> </w:t>
            </w:r>
            <w:proofErr w:type="gramStart"/>
            <w:r w:rsidRPr="00E4732C">
              <w:rPr>
                <w:bCs/>
              </w:rPr>
              <w:t>Анализ стихов Б. Пастернака, посвященных ведущим темам в лирике поэта: творчество, любовь, человек, время, природа и др. работа над характеристикой лирического героя, особенностями поэтики (философская глубина, образы-символы, бытовые детали).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3.17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rPr>
                <w:iCs/>
              </w:rPr>
              <w:t>Александр Исаевич Солженицын</w:t>
            </w:r>
            <w:r w:rsidRPr="00E4732C">
              <w:t xml:space="preserve"> (1918–2008)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034594">
              <w:rPr>
                <w:b/>
                <w:iCs/>
              </w:rPr>
              <w:t>Александр Исаевич Солженицын</w:t>
            </w:r>
            <w:r w:rsidRPr="00E4732C">
              <w:rPr>
                <w:b/>
              </w:rPr>
              <w:t xml:space="preserve"> (1918–2008) </w:t>
            </w:r>
            <w:r w:rsidRPr="00E4732C">
              <w:t xml:space="preserve">Сведения из биографии (с обобщением ранее изученного).  Лауреат Нобелевской премии по литературе. </w:t>
            </w:r>
            <w:r w:rsidR="00034594">
              <w:t>Произведения «</w:t>
            </w:r>
            <w:r>
              <w:t>Один день Ивана Денисовича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Архипелаг ГУЛАГ</w:t>
            </w:r>
            <w:r w:rsidR="00034594">
              <w:t>»</w:t>
            </w:r>
            <w:r>
              <w:t xml:space="preserve"> (фрагменты книги).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151410">
              <w:rPr>
                <w:b/>
              </w:rPr>
              <w:lastRenderedPageBreak/>
              <w:t xml:space="preserve">Повесть </w:t>
            </w:r>
            <w:r w:rsidRPr="00151410">
              <w:rPr>
                <w:b/>
                <w:iCs/>
              </w:rPr>
              <w:t>«Один день Ивана Денисовича».</w:t>
            </w:r>
            <w:r>
              <w:rPr>
                <w:i/>
                <w:iCs/>
              </w:rPr>
              <w:t xml:space="preserve"> </w:t>
            </w:r>
            <w:r w:rsidRPr="00E4732C"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  Ивана Денисовича к жутким условиям лагерной жизни. «Счастливый день» в жизни героя. Черты национального характера в образе Шухова.</w:t>
            </w:r>
          </w:p>
          <w:p w:rsidR="00485355" w:rsidRPr="00E4732C" w:rsidRDefault="00034594" w:rsidP="00034594">
            <w:pPr>
              <w:pStyle w:val="ConsPlusNormal"/>
              <w:spacing w:line="0" w:lineRule="atLeast"/>
              <w:jc w:val="both"/>
              <w:rPr>
                <w:b/>
              </w:rPr>
            </w:pPr>
            <w:r>
              <w:t>«</w:t>
            </w:r>
            <w:r w:rsidR="00485355" w:rsidRPr="00E4732C">
              <w:t>Архипелаг ГУЛАГ</w:t>
            </w:r>
            <w:r>
              <w:t>»</w:t>
            </w:r>
            <w:r w:rsidR="00485355" w:rsidRPr="00E4732C">
              <w:t xml:space="preserve"> (фрагменты книги).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героев.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5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2577F">
              <w:rPr>
                <w:b/>
              </w:rPr>
              <w:t>Изучение приемов создания образа в повести «Один день Ивана Денисовича»:</w:t>
            </w:r>
            <w:r w:rsidRPr="00E4732C">
              <w:t xml:space="preserve"> детали портрета, ночные пейзажи, связанные с героем, речь и поступки и др. Экранизация повести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bCs/>
              </w:rPr>
              <w:t>Тема 3.18</w:t>
            </w:r>
            <w:r w:rsidRPr="00E4732C">
              <w:t xml:space="preserve">. Василий </w:t>
            </w:r>
            <w:proofErr w:type="spellStart"/>
            <w:r w:rsidRPr="00E4732C">
              <w:t>Макарович</w:t>
            </w:r>
            <w:proofErr w:type="spellEnd"/>
            <w:r w:rsidRPr="00E4732C">
              <w:t xml:space="preserve">  Шукшин.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(1929-1974)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9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 xml:space="preserve">Василий </w:t>
            </w:r>
            <w:proofErr w:type="spellStart"/>
            <w:r w:rsidRPr="00E4732C">
              <w:rPr>
                <w:b/>
                <w:iCs/>
              </w:rPr>
              <w:t>Макарович</w:t>
            </w:r>
            <w:proofErr w:type="spellEnd"/>
            <w:r w:rsidRPr="00E4732C">
              <w:rPr>
                <w:b/>
                <w:iCs/>
              </w:rPr>
              <w:t xml:space="preserve"> Шукшин</w:t>
            </w:r>
            <w:r w:rsidRPr="00E4732C">
              <w:rPr>
                <w:b/>
              </w:rPr>
              <w:t xml:space="preserve"> (1929–1974)</w:t>
            </w:r>
            <w:r w:rsidRPr="00E4732C">
              <w:t xml:space="preserve"> Рассказы (не менее двух по выбору). Например, </w:t>
            </w:r>
            <w:r w:rsidR="003D337F">
              <w:t>«</w:t>
            </w:r>
            <w:r w:rsidRPr="00E4732C">
              <w:t>Срезал</w:t>
            </w:r>
            <w:r w:rsidR="003D337F">
              <w:t>», «</w:t>
            </w:r>
            <w:r w:rsidRPr="00E4732C">
              <w:t>Обида</w:t>
            </w:r>
            <w:r w:rsidR="003D337F">
              <w:t>», «</w:t>
            </w:r>
            <w:r w:rsidRPr="00E4732C">
              <w:t>Микроскоп</w:t>
            </w:r>
            <w:r w:rsidR="003D337F">
              <w:t>», «</w:t>
            </w:r>
            <w:r w:rsidRPr="00E4732C">
              <w:t>Мастер</w:t>
            </w:r>
            <w:r w:rsidR="003D337F">
              <w:t>», «</w:t>
            </w:r>
            <w:r w:rsidRPr="00E4732C">
              <w:t>Крепкий мужик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Сапожки</w:t>
            </w:r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3D337F">
            <w:pPr>
              <w:spacing w:line="0" w:lineRule="atLeast"/>
              <w:jc w:val="both"/>
            </w:pPr>
            <w:r w:rsidRPr="00E4732C">
              <w:t xml:space="preserve">Выявление проблем нравственности в рассказах  </w:t>
            </w:r>
            <w:r w:rsidR="003D337F">
              <w:t>«</w:t>
            </w:r>
            <w:r w:rsidRPr="00E4732C">
              <w:t>Срезал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Микроскоп</w:t>
            </w:r>
            <w:r w:rsidR="003D337F">
              <w:t>»</w:t>
            </w:r>
            <w:r w:rsidRPr="00E4732C">
              <w:t xml:space="preserve">. Герои-чудики. Восприятие их окружающими. Стремление Андрея Ерина («Микроскоп») сделать «людям как лучше». Неоднозначность </w:t>
            </w:r>
            <w:proofErr w:type="spellStart"/>
            <w:r w:rsidRPr="00E4732C">
              <w:t>шукшинских</w:t>
            </w:r>
            <w:proofErr w:type="spellEnd"/>
            <w:r w:rsidRPr="00E4732C"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Анализ рассказов, посвященных ведущим темам в творчестве писателя: творчество, любовь, человек, время, природа и др. работа над характеристикой героев, Выявление основных мотивов. Символика в повести. «Герой-чудик» В. Шукшина и «маленький человек» в литературе </w:t>
            </w:r>
            <w:r w:rsidRPr="00E4732C">
              <w:rPr>
                <w:iCs/>
                <w:color w:val="000000" w:themeColor="text1"/>
              </w:rPr>
              <w:t>Х</w:t>
            </w:r>
            <w:r w:rsidRPr="00E4732C">
              <w:rPr>
                <w:rFonts w:eastAsia="MS Mincho"/>
                <w:iCs/>
                <w:color w:val="000000" w:themeColor="text1"/>
              </w:rPr>
              <w:t>1</w:t>
            </w:r>
            <w:r w:rsidRPr="00E4732C">
              <w:rPr>
                <w:iCs/>
                <w:color w:val="000000" w:themeColor="text1"/>
              </w:rPr>
              <w:t xml:space="preserve">Хвека: </w:t>
            </w:r>
            <w:r w:rsidRPr="00E4732C">
              <w:rPr>
                <w:bCs/>
              </w:rPr>
              <w:t xml:space="preserve">сходство и отличие (составление таблицы). Речевая характеристика героев, открытый финал </w:t>
            </w:r>
            <w:proofErr w:type="spellStart"/>
            <w:r w:rsidRPr="00E4732C">
              <w:rPr>
                <w:bCs/>
              </w:rPr>
              <w:t>шукшинских</w:t>
            </w:r>
            <w:proofErr w:type="spellEnd"/>
            <w:r w:rsidRPr="00E4732C">
              <w:rPr>
                <w:bCs/>
              </w:rPr>
              <w:t xml:space="preserve"> произведений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3.19</w:t>
            </w:r>
            <w:r>
              <w:t xml:space="preserve">. </w:t>
            </w:r>
            <w:r w:rsidRPr="00047E33">
              <w:t>В.Г. Распутин.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/>
                <w:iCs/>
              </w:rPr>
            </w:pPr>
            <w:r w:rsidRPr="00151410">
              <w:rPr>
                <w:b/>
                <w:iCs/>
              </w:rPr>
              <w:t>Валентин Григорьевич Распутин</w:t>
            </w:r>
            <w:r w:rsidRPr="00E4732C">
              <w:rPr>
                <w:b/>
                <w:i/>
                <w:iCs/>
              </w:rPr>
              <w:t xml:space="preserve"> </w:t>
            </w:r>
            <w:r w:rsidRPr="00E4732C">
              <w:rPr>
                <w:b/>
              </w:rPr>
              <w:t>(1937–2015)</w:t>
            </w:r>
            <w:r w:rsidRPr="00E4732C">
              <w:t xml:space="preserve"> Рассказы и повести (не менее одного произведения по выбору). </w:t>
            </w:r>
            <w:r w:rsidRPr="00BE5C5F">
              <w:t xml:space="preserve">Например, </w:t>
            </w:r>
            <w:r w:rsidR="003D337F">
              <w:t>«</w:t>
            </w:r>
            <w:r w:rsidRPr="00BE5C5F">
              <w:t>Живи и помни</w:t>
            </w:r>
            <w:r w:rsidR="003D337F">
              <w:t>»</w:t>
            </w:r>
            <w:r w:rsidRPr="00BE5C5F">
              <w:t>,</w:t>
            </w:r>
            <w:r w:rsidRPr="00E4732C">
              <w:t xml:space="preserve"> </w:t>
            </w:r>
            <w:r w:rsidR="003D337F">
              <w:t>«</w:t>
            </w:r>
            <w:r w:rsidRPr="00E4732C">
              <w:t xml:space="preserve">Прощание с </w:t>
            </w:r>
            <w:proofErr w:type="gramStart"/>
            <w:r w:rsidRPr="00E4732C">
              <w:t>Матерой</w:t>
            </w:r>
            <w:proofErr w:type="gramEnd"/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lastRenderedPageBreak/>
              <w:t>Повесть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 xml:space="preserve">«Прощание с </w:t>
            </w:r>
            <w:proofErr w:type="gramStart"/>
            <w:r w:rsidRPr="00E4732C">
              <w:rPr>
                <w:iCs/>
              </w:rPr>
              <w:t>Матерой</w:t>
            </w:r>
            <w:proofErr w:type="gramEnd"/>
            <w:r w:rsidRPr="00E4732C">
              <w:rPr>
                <w:iCs/>
              </w:rPr>
              <w:t>».</w:t>
            </w:r>
            <w:r w:rsidRPr="00E4732C">
              <w:t xml:space="preserve">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Фильм «Прощание» (1981) – драма Э. Климова и Л. </w:t>
            </w:r>
            <w:proofErr w:type="spellStart"/>
            <w:r w:rsidRPr="00E4732C">
              <w:t>Шепетко</w:t>
            </w:r>
            <w:proofErr w:type="spellEnd"/>
            <w:r w:rsidRPr="00E4732C">
              <w:t xml:space="preserve"> по мотивам </w:t>
            </w:r>
            <w:proofErr w:type="spellStart"/>
            <w:r w:rsidRPr="00E4732C">
              <w:t>распутинской</w:t>
            </w:r>
            <w:proofErr w:type="spellEnd"/>
            <w:r w:rsidRPr="00E4732C">
              <w:t xml:space="preserve"> повести.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Чтение и анализ фрагментов повести В. Распутина.</w:t>
            </w:r>
            <w:r w:rsidR="00266507">
              <w:rPr>
                <w:bCs/>
              </w:rPr>
              <w:t xml:space="preserve">  </w:t>
            </w:r>
            <w:r w:rsidRPr="00E4732C">
              <w:rPr>
                <w:bCs/>
              </w:rPr>
              <w:t xml:space="preserve">Выявление основных нравственных проблем (верность заветам предков, преданность родной земле, проблема отцов и детей, проблема экологии и др.). </w:t>
            </w:r>
            <w:proofErr w:type="gramStart"/>
            <w:r w:rsidRPr="00E4732C">
              <w:rPr>
                <w:bCs/>
              </w:rPr>
              <w:t xml:space="preserve">Характеристика образов «старинных старух», представителей молодого поколения). 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266507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2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4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«Говори, говори…»: диалог как средство характеристики человека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E4732C">
              <w:rPr>
                <w:bCs/>
              </w:rPr>
              <w:t>от</w:t>
            </w:r>
            <w:proofErr w:type="gramEnd"/>
            <w:r w:rsidRPr="00E4732C">
              <w:rPr>
                <w:bCs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15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Создание проблемной ситуации: нужен ли профессиональный диалог? </w:t>
            </w:r>
            <w:proofErr w:type="gramStart"/>
            <w:r w:rsidRPr="00E4732C">
              <w:rPr>
                <w:bCs/>
              </w:rPr>
              <w:t>Чтение и анализ диалогов; создание рекомендаций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Тема 3.20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/>
                <w:color w:val="000000"/>
              </w:rPr>
            </w:pPr>
            <w:r w:rsidRPr="00E4732C">
              <w:rPr>
                <w:bCs/>
                <w:color w:val="000000"/>
              </w:rPr>
              <w:t xml:space="preserve">Поэзия Н. Рубцова: Лирика поэтов-фронтовиков.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pStyle w:val="ConsPlusNormal"/>
              <w:spacing w:line="0" w:lineRule="atLeast"/>
              <w:ind w:firstLine="540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>Н. М.Рубцова</w:t>
            </w:r>
            <w:r w:rsidRPr="00E4732C">
              <w:rPr>
                <w:bCs/>
                <w:color w:val="000000"/>
              </w:rPr>
              <w:t xml:space="preserve">: </w:t>
            </w:r>
            <w:r w:rsidRPr="00E4732C">
              <w:t>Стихотворения (не ме</w:t>
            </w:r>
            <w:r w:rsidR="00266507">
              <w:t>нее трех по выбору). Например, «</w:t>
            </w:r>
            <w:r w:rsidRPr="00E4732C">
              <w:t>Звезда полей</w:t>
            </w:r>
            <w:r w:rsidR="00266507">
              <w:t>», «</w:t>
            </w:r>
            <w:r w:rsidRPr="00E4732C">
              <w:t>Тихая моя родина!..</w:t>
            </w:r>
            <w:r w:rsidR="00266507">
              <w:t>», «</w:t>
            </w:r>
            <w:r w:rsidRPr="00E4732C">
              <w:t>В горнице моей светло...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Привет, Россия...</w:t>
            </w:r>
            <w:r w:rsidR="00266507">
              <w:t>», «</w:t>
            </w:r>
            <w:r w:rsidRPr="00E4732C">
              <w:t>Русский огонек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буду скакать по холмам задремавшей отчизны...</w:t>
            </w:r>
            <w:r w:rsidR="00266507">
              <w:t>»</w:t>
            </w:r>
            <w:r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22"/>
        </w:trPr>
        <w:tc>
          <w:tcPr>
            <w:tcW w:w="2862" w:type="dxa"/>
            <w:vMerge w:val="restart"/>
          </w:tcPr>
          <w:p w:rsidR="00D740A4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3.21 </w:t>
            </w:r>
          </w:p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iCs/>
              </w:rPr>
              <w:t>И. А. Бродский</w:t>
            </w:r>
            <w:r>
              <w:rPr>
                <w:iCs/>
              </w:rPr>
              <w:t xml:space="preserve">. 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Лирика: </w:t>
            </w:r>
            <w:r w:rsidRPr="00E4732C">
              <w:lastRenderedPageBreak/>
              <w:t>проблематика и образы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2760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И. А. Бродский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Стихотворения (не менее трех по выбору). Например, </w:t>
            </w:r>
            <w:r w:rsidR="00266507">
              <w:t>«На смерть Жукова», «</w:t>
            </w:r>
            <w:r w:rsidRPr="00E4732C">
              <w:t>Осенний крик ястреба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Пилигримы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Стансы</w:t>
            </w:r>
            <w:r w:rsidR="00266507">
              <w:t>»</w:t>
            </w:r>
            <w:r w:rsidRPr="00E4732C">
              <w:t xml:space="preserve"> (</w:t>
            </w:r>
            <w:r w:rsidR="00266507">
              <w:t>«Ни страны, ни погоста»</w:t>
            </w:r>
            <w:r w:rsidRPr="00E4732C">
              <w:t xml:space="preserve">), </w:t>
            </w:r>
            <w:r w:rsidR="00266507">
              <w:t>«</w:t>
            </w:r>
            <w:r w:rsidRPr="00E4732C">
              <w:t>На столетие Анны Ахматовой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Рождественский романс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входил вместо дикого зверя в клетку...</w:t>
            </w:r>
            <w:r w:rsidR="00266507">
              <w:t>»</w:t>
            </w:r>
            <w:r w:rsidRPr="00E4732C">
              <w:t xml:space="preserve"> и другие.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iCs/>
              </w:rPr>
              <w:t>«Пилигримы», «Стансы», «На столетие Анны Ахматовой», «Рождественская звезда</w:t>
            </w:r>
            <w:r w:rsidRPr="00E4732C">
              <w:rPr>
                <w:i/>
                <w:iCs/>
              </w:rPr>
              <w:t>»</w:t>
            </w:r>
            <w:r w:rsidRPr="00E4732C">
              <w:t>. 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804899">
              <w:t xml:space="preserve">студентов Создание презентаций по теме: Литературные направления </w:t>
            </w:r>
            <w:proofErr w:type="spellStart"/>
            <w:r w:rsidRPr="00804899">
              <w:t>нач</w:t>
            </w:r>
            <w:proofErr w:type="spellEnd"/>
            <w:r w:rsidRPr="00804899">
              <w:t xml:space="preserve">. </w:t>
            </w:r>
            <w:r w:rsidRPr="00804899">
              <w:rPr>
                <w:lang w:val="en-US"/>
              </w:rPr>
              <w:t>XX</w:t>
            </w:r>
            <w:r w:rsidRPr="00804899">
              <w:t xml:space="preserve"> века ( 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804899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Раздел 4   Литература второй половины XX - начала XXI века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64AAC">
              <w:rPr>
                <w:b/>
                <w:bCs/>
                <w:iCs/>
              </w:rPr>
              <w:t>8</w:t>
            </w: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 w:val="restart"/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b/>
              </w:rPr>
              <w:t>Тема 4.1</w:t>
            </w:r>
            <w:r w:rsidRPr="00047E33">
              <w:t xml:space="preserve"> Проза второй половины XX - начала XXI века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BF2209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BF2209">
              <w:rPr>
                <w:b/>
                <w:bCs/>
                <w:iCs/>
              </w:rPr>
              <w:t>3</w:t>
            </w:r>
          </w:p>
        </w:tc>
      </w:tr>
      <w:tr w:rsidR="00485355" w:rsidRPr="00E4732C" w:rsidTr="00E806C2">
        <w:trPr>
          <w:trHeight w:val="40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047E33">
              <w:t>Рассказы, повести, романы (по одному произведению не менее чем трех прозаиков по выбору). Например, Ф.А. Абрамов (</w:t>
            </w:r>
            <w:r w:rsidR="00266507">
              <w:t>«Братья и сестры»</w:t>
            </w:r>
            <w:r w:rsidRPr="00047E33">
              <w:t xml:space="preserve"> (фрагменты из романа), повесть </w:t>
            </w:r>
            <w:r w:rsidR="00266507">
              <w:t>«</w:t>
            </w:r>
            <w:r w:rsidRPr="00047E33">
              <w:t>Пелагея</w:t>
            </w:r>
            <w:r w:rsidR="00266507">
              <w:t>»</w:t>
            </w:r>
            <w:r w:rsidRPr="00047E33">
              <w:t xml:space="preserve"> и другие); Ч.Т. Айтматов (повести </w:t>
            </w:r>
            <w:r w:rsidR="00266507">
              <w:t>«</w:t>
            </w:r>
            <w:r w:rsidRPr="00047E33">
              <w:t>Пегий пес, бегущий краем моря</w:t>
            </w:r>
            <w:r w:rsidR="00266507">
              <w:t>»</w:t>
            </w:r>
            <w:r w:rsidRPr="00047E33">
              <w:t xml:space="preserve">, </w:t>
            </w:r>
            <w:r w:rsidR="00266507">
              <w:t>«</w:t>
            </w:r>
            <w:r w:rsidRPr="00047E33">
              <w:t>Белый пароход</w:t>
            </w:r>
            <w:r w:rsidR="00266507">
              <w:t>»</w:t>
            </w:r>
            <w:r w:rsidRPr="00047E33">
              <w:t xml:space="preserve"> и</w:t>
            </w:r>
            <w:r w:rsidR="000A013C">
              <w:t xml:space="preserve"> другие); В.И. Белов (рассказы «</w:t>
            </w:r>
            <w:r w:rsidRPr="00047E33">
              <w:t>На род</w:t>
            </w:r>
            <w:r w:rsidR="000A013C">
              <w:t>ине»</w:t>
            </w:r>
            <w:r w:rsidRPr="00047E33">
              <w:t xml:space="preserve">, </w:t>
            </w:r>
            <w:r w:rsidR="000A013C">
              <w:t>«За тремя волоками», «</w:t>
            </w:r>
            <w:proofErr w:type="spellStart"/>
            <w:r w:rsidR="000A013C">
              <w:t>Бобришный</w:t>
            </w:r>
            <w:proofErr w:type="spellEnd"/>
            <w:r w:rsidR="000A013C">
              <w:t xml:space="preserve"> </w:t>
            </w:r>
            <w:proofErr w:type="spellStart"/>
            <w:proofErr w:type="gramStart"/>
            <w:r w:rsidR="000A013C">
              <w:t>угор</w:t>
            </w:r>
            <w:proofErr w:type="spellEnd"/>
            <w:r w:rsidR="000A013C">
              <w:t>» и</w:t>
            </w:r>
            <w:proofErr w:type="gramEnd"/>
            <w:r w:rsidR="000A013C">
              <w:t xml:space="preserve"> другие); Г.Н. </w:t>
            </w:r>
            <w:proofErr w:type="spellStart"/>
            <w:r w:rsidR="000A013C">
              <w:t>Владимов</w:t>
            </w:r>
            <w:proofErr w:type="spellEnd"/>
            <w:r w:rsidR="000A013C">
              <w:t xml:space="preserve"> («Верный Руслан»</w:t>
            </w:r>
            <w:r w:rsidRPr="00047E33">
              <w:t xml:space="preserve">); </w:t>
            </w:r>
            <w:proofErr w:type="gramStart"/>
            <w:r w:rsidRPr="00047E33">
              <w:t>Ф.</w:t>
            </w:r>
            <w:r w:rsidR="000A013C">
              <w:t>А. Искандер (роман в рассказах «</w:t>
            </w:r>
            <w:proofErr w:type="spellStart"/>
            <w:r w:rsidR="000A013C">
              <w:t>Сандро</w:t>
            </w:r>
            <w:proofErr w:type="spellEnd"/>
            <w:r w:rsidR="000A013C">
              <w:t xml:space="preserve"> из Чегема»</w:t>
            </w:r>
            <w:r w:rsidRPr="00047E33">
              <w:t xml:space="preserve"> (</w:t>
            </w:r>
            <w:r w:rsidR="000A013C">
              <w:t>фрагменты), философская сказка «Кролики и удавы»</w:t>
            </w:r>
            <w:r w:rsidRPr="00047E33">
              <w:t xml:space="preserve"> и другие); Ю.П. Казаков (рассказы </w:t>
            </w:r>
            <w:r w:rsidR="000A013C">
              <w:t>«Северный дневник», «Поморка», «</w:t>
            </w:r>
            <w:r w:rsidRPr="00047E33">
              <w:t>Во сне ты горько плакал</w:t>
            </w:r>
            <w:r w:rsidR="000A013C">
              <w:t>»</w:t>
            </w:r>
            <w:r w:rsidRPr="00047E33">
              <w:t xml:space="preserve"> и другие); В.О. Пелевин (роман </w:t>
            </w:r>
            <w:r w:rsidR="000A013C">
              <w:t>«Жизнь насекомых»</w:t>
            </w:r>
            <w:r w:rsidRPr="00047E33">
              <w:t xml:space="preserve"> и </w:t>
            </w:r>
            <w:r w:rsidR="000A013C">
              <w:t xml:space="preserve">другие); Захар </w:t>
            </w:r>
            <w:proofErr w:type="spellStart"/>
            <w:r w:rsidR="000A013C">
              <w:t>Прилепин</w:t>
            </w:r>
            <w:proofErr w:type="spellEnd"/>
            <w:r w:rsidR="000A013C">
              <w:t xml:space="preserve"> (роман «</w:t>
            </w:r>
            <w:proofErr w:type="spellStart"/>
            <w:r w:rsidRPr="00047E33">
              <w:t>Санькя</w:t>
            </w:r>
            <w:proofErr w:type="spellEnd"/>
            <w:r w:rsidR="000A013C">
              <w:t>»</w:t>
            </w:r>
            <w:r w:rsidRPr="00047E33">
              <w:t xml:space="preserve"> и другие); А.Н. и Б.Н. Стругацкие (повесть </w:t>
            </w:r>
            <w:r w:rsidR="000A013C">
              <w:t>«</w:t>
            </w:r>
            <w:r w:rsidRPr="00047E33">
              <w:t>Пикник на обочине</w:t>
            </w:r>
            <w:r w:rsidR="000A013C">
              <w:t>»</w:t>
            </w:r>
            <w:r w:rsidRPr="00047E33">
              <w:t xml:space="preserve"> и другие);</w:t>
            </w:r>
            <w:proofErr w:type="gramEnd"/>
            <w:r w:rsidRPr="00047E33">
              <w:t xml:space="preserve"> Ю.В. Трифонов (по</w:t>
            </w:r>
            <w:r w:rsidR="000A013C">
              <w:t>вести «Обмен», «Другая жизнь», «</w:t>
            </w:r>
            <w:r w:rsidRPr="00047E33">
              <w:t>Дом на набережной</w:t>
            </w:r>
            <w:r w:rsidR="000A013C">
              <w:t>» и другие); В.Т. Шаламов («</w:t>
            </w:r>
            <w:r w:rsidRPr="00047E33">
              <w:t>Колымские рассказы</w:t>
            </w:r>
            <w:r w:rsidR="000A013C">
              <w:t>»</w:t>
            </w:r>
            <w:r w:rsidRPr="00047E33">
              <w:t>, например</w:t>
            </w:r>
            <w:proofErr w:type="gramStart"/>
            <w:r w:rsidRPr="00047E33">
              <w:t>,</w:t>
            </w:r>
            <w:r w:rsidR="000A013C">
              <w:t>»</w:t>
            </w:r>
            <w:proofErr w:type="gramEnd"/>
            <w:r w:rsidRPr="00047E33">
              <w:t>"Одиночный замер</w:t>
            </w:r>
            <w:r w:rsidR="000A013C">
              <w:t>», «</w:t>
            </w:r>
            <w:r w:rsidRPr="00047E33">
              <w:t>Инжектор</w:t>
            </w:r>
            <w:r w:rsidR="000A013C">
              <w:t>», «</w:t>
            </w:r>
            <w:r w:rsidRPr="00047E33">
              <w:t>За письмом</w:t>
            </w:r>
            <w:r w:rsidR="000A013C">
              <w:t>»</w:t>
            </w:r>
            <w:r w:rsidRPr="00047E33">
              <w:t xml:space="preserve"> и другие) и другие.</w:t>
            </w:r>
          </w:p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Cs/>
                <w:color w:val="000000"/>
              </w:rPr>
              <w:t>Тематика и проблематика, традиции и новаторство в произведениях прозаиков</w:t>
            </w:r>
            <w:r>
              <w:rPr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А.Н. и Б.Н. Стругацкие повесть </w:t>
            </w:r>
            <w:r w:rsidR="000A013C">
              <w:rPr>
                <w:b/>
              </w:rPr>
              <w:t>«</w:t>
            </w:r>
            <w:r w:rsidRPr="00E4732C">
              <w:rPr>
                <w:b/>
              </w:rPr>
              <w:t>Пикник на обочине</w:t>
            </w:r>
            <w:r w:rsidR="000A013C">
              <w:rPr>
                <w:b/>
              </w:rPr>
              <w:t>»</w:t>
            </w:r>
            <w:r w:rsidRPr="00E4732C">
              <w:t>. Сведения из биог</w:t>
            </w:r>
            <w:r w:rsidR="000A013C">
              <w:t>р</w:t>
            </w:r>
            <w:r w:rsidRPr="00E4732C">
              <w:t>афии писателей.</w:t>
            </w:r>
            <w:r w:rsidRPr="00E4732C">
              <w:rPr>
                <w:b/>
              </w:rPr>
              <w:t xml:space="preserve"> </w:t>
            </w:r>
            <w:r w:rsidRPr="00E4732C">
              <w:rPr>
                <w:color w:val="333333"/>
                <w:shd w:val="clear" w:color="auto" w:fill="FFFFFF"/>
              </w:rPr>
              <w:t>Ответственность человека</w:t>
            </w:r>
            <w:r w:rsidR="000A013C">
              <w:rPr>
                <w:color w:val="333333"/>
                <w:shd w:val="clear" w:color="auto" w:fill="FFFFFF"/>
              </w:rPr>
              <w:t xml:space="preserve"> за судьбу окружающей природы, </w:t>
            </w:r>
            <w:r w:rsidRPr="00E4732C">
              <w:rPr>
                <w:color w:val="333333"/>
                <w:shd w:val="clear" w:color="auto" w:fill="FFFFFF"/>
              </w:rPr>
              <w:t xml:space="preserve"> судьбу будущего поколения. Фантастика как жанр литературы. Особенности фантастической прозы.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lastRenderedPageBreak/>
              <w:t xml:space="preserve"> Захар </w:t>
            </w:r>
            <w:proofErr w:type="spellStart"/>
            <w:r>
              <w:rPr>
                <w:b/>
              </w:rPr>
              <w:t>Прилепин</w:t>
            </w:r>
            <w:proofErr w:type="spellEnd"/>
            <w:r>
              <w:rPr>
                <w:b/>
              </w:rPr>
              <w:t xml:space="preserve"> роман «</w:t>
            </w:r>
            <w:proofErr w:type="spellStart"/>
            <w:r>
              <w:rPr>
                <w:b/>
              </w:rPr>
              <w:t>Санькя</w:t>
            </w:r>
            <w:proofErr w:type="spellEnd"/>
            <w:r>
              <w:rPr>
                <w:b/>
              </w:rPr>
              <w:t>»</w:t>
            </w:r>
            <w:proofErr w:type="gramStart"/>
            <w:r w:rsidR="00485355" w:rsidRPr="00E4732C">
              <w:rPr>
                <w:b/>
              </w:rPr>
              <w:t xml:space="preserve"> .</w:t>
            </w:r>
            <w:proofErr w:type="gramEnd"/>
            <w:r w:rsidR="00485355" w:rsidRPr="00E4732C">
              <w:rPr>
                <w:b/>
              </w:rPr>
              <w:t xml:space="preserve"> </w:t>
            </w:r>
            <w:r w:rsidR="00485355" w:rsidRPr="00E4732C">
              <w:t>Сведения из жизни и творческой биографии писателя. Проблематика, жанровые и языковые особенности романа. Авторская позиция.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Виктор Олегович Пелевин роман «</w:t>
            </w:r>
            <w:r w:rsidR="00485355" w:rsidRPr="00E4732C">
              <w:rPr>
                <w:b/>
              </w:rPr>
              <w:t>Жизнь насекомых</w:t>
            </w:r>
            <w:r>
              <w:rPr>
                <w:b/>
              </w:rPr>
              <w:t>»</w:t>
            </w:r>
            <w:r w:rsidR="00485355" w:rsidRPr="00E4732C">
              <w:t xml:space="preserve"> Сведения из жизни и творческой биографии писателя. Художественный мир в романе. Роман-метафора, языковые особенности, аллегоризм.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Чтение и анализ отрывков произведений прозы. Создание обложки книги или отдельных глав. Чтение  по ролям.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Тема 4.2</w:t>
            </w:r>
            <w:r w:rsidRPr="00E4732C">
              <w:t xml:space="preserve"> Поэзия второй половины XX - начала XXI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42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proofErr w:type="gramStart"/>
            <w:r>
              <w:t>Стихотворения по одному произведению не менее чем двух поэтов по выбору).</w:t>
            </w:r>
            <w:proofErr w:type="gramEnd"/>
            <w:r>
              <w:t xml:space="preserve"> Например, Б.А. Ахмадулиной</w:t>
            </w:r>
            <w:r w:rsidRPr="00BE5C5F">
              <w:t>, А.А. Вознесенского,</w:t>
            </w:r>
            <w:r>
              <w:t xml:space="preserve"> В.С. Высоцкого, Е.А. Евтушенко, Н.А. Заболоцкого, Т.Ю. </w:t>
            </w:r>
            <w:proofErr w:type="spellStart"/>
            <w:r>
              <w:t>Кибирова</w:t>
            </w:r>
            <w:proofErr w:type="spellEnd"/>
            <w:r>
              <w:t>, Ю.П. Кузнецова, А.С. Кушнера, Л.Н. Мартынова, Б.Ш. Окуджавы</w:t>
            </w:r>
            <w:r w:rsidRPr="00BE5C5F">
              <w:t>, Р.И. Рождественского</w:t>
            </w:r>
            <w:r>
              <w:t xml:space="preserve">, А.А. Тарковского, О.Г. </w:t>
            </w:r>
            <w:proofErr w:type="spellStart"/>
            <w:r>
              <w:t>Чухонцева</w:t>
            </w:r>
            <w:proofErr w:type="spellEnd"/>
            <w:r>
              <w:t xml:space="preserve"> и других.</w:t>
            </w:r>
          </w:p>
          <w:p w:rsidR="00485355" w:rsidRPr="00E4732C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>Андрея Андреевича Вознесенского.</w:t>
            </w:r>
            <w:r w:rsidRPr="00E4732C">
              <w:rPr>
                <w:color w:val="000000"/>
              </w:rPr>
              <w:t xml:space="preserve"> </w:t>
            </w:r>
            <w:r w:rsidRPr="00E4732C">
              <w:rPr>
                <w:rStyle w:val="c4"/>
              </w:rPr>
              <w:t>О</w:t>
            </w:r>
            <w:r w:rsidRPr="00E4732C">
              <w:rPr>
                <w:rStyle w:val="c4"/>
                <w:color w:val="000000"/>
              </w:rPr>
              <w:t>собенности лирики поэта, особенности авторского стиля.</w:t>
            </w:r>
            <w:r>
              <w:rPr>
                <w:rStyle w:val="c4"/>
                <w:color w:val="000000"/>
              </w:rPr>
              <w:t xml:space="preserve"> </w:t>
            </w:r>
            <w:r w:rsidRPr="00E4732C">
              <w:rPr>
                <w:rStyle w:val="c4"/>
                <w:color w:val="000000"/>
              </w:rPr>
              <w:t>Эволюции творческой манеры поэта.</w:t>
            </w:r>
            <w:r w:rsidRPr="00E4732C">
              <w:rPr>
                <w:bCs/>
                <w:color w:val="000000"/>
              </w:rPr>
              <w:t xml:space="preserve"> Тема родины в лирике поэта. Гармония человека и природы. Тематика стихотворений А. Вознесенского</w:t>
            </w:r>
            <w:r w:rsidRPr="00E4732C">
              <w:rPr>
                <w:b/>
                <w:bCs/>
                <w:color w:val="000000"/>
              </w:rPr>
              <w:t xml:space="preserve">. </w:t>
            </w:r>
            <w:r w:rsidRPr="00E4732C">
              <w:rPr>
                <w:bCs/>
                <w:color w:val="000000"/>
              </w:rPr>
              <w:t>Сборник «Треугольная груша».</w:t>
            </w:r>
          </w:p>
          <w:p w:rsidR="00485355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Евгений Александрович Евтушенко</w:t>
            </w:r>
            <w:r w:rsidRPr="00E4732C">
              <w:t xml:space="preserve">.  Сведения из биографии. </w:t>
            </w:r>
            <w:r w:rsidRPr="00E4732C">
              <w:rPr>
                <w:bCs/>
                <w:color w:val="000000"/>
              </w:rPr>
              <w:t>Художественные средства создания образа, своеобразие лирического героя. Основные темы творчества. Языковые особенности.</w:t>
            </w:r>
            <w:r w:rsidRPr="00E4732C">
              <w:rPr>
                <w:color w:val="252626"/>
                <w:shd w:val="clear" w:color="auto" w:fill="FFFFFF"/>
              </w:rPr>
              <w:t xml:space="preserve"> Повес</w:t>
            </w:r>
            <w:r w:rsidR="000A013C">
              <w:rPr>
                <w:color w:val="252626"/>
                <w:shd w:val="clear" w:color="auto" w:fill="FFFFFF"/>
              </w:rPr>
              <w:t>ть в стихах «</w:t>
            </w:r>
            <w:r>
              <w:rPr>
                <w:color w:val="252626"/>
                <w:shd w:val="clear" w:color="auto" w:fill="FFFFFF"/>
              </w:rPr>
              <w:t>Голубь в Сантьяго</w:t>
            </w:r>
            <w:r w:rsidR="000A013C">
              <w:rPr>
                <w:color w:val="252626"/>
                <w:shd w:val="clear" w:color="auto" w:fill="FFFFFF"/>
              </w:rPr>
              <w:t>»</w:t>
            </w:r>
            <w:r>
              <w:rPr>
                <w:color w:val="252626"/>
                <w:shd w:val="clear" w:color="auto" w:fill="FFFFFF"/>
              </w:rPr>
              <w:t>,</w:t>
            </w:r>
            <w:r w:rsidRPr="00E4732C">
              <w:rPr>
                <w:color w:val="252626"/>
                <w:shd w:val="clear" w:color="auto" w:fill="FFFFFF"/>
              </w:rPr>
              <w:t xml:space="preserve"> поэма «Мама и нейтронная бомба»</w:t>
            </w:r>
            <w:r w:rsidRPr="00E4732C">
              <w:rPr>
                <w:b/>
                <w:bCs/>
                <w:color w:val="000000"/>
              </w:rPr>
              <w:t>.</w:t>
            </w:r>
          </w:p>
          <w:p w:rsidR="00485355" w:rsidRPr="00D740A4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Роберт Рождественский</w:t>
            </w:r>
            <w:r w:rsidRPr="00E4732C">
              <w:t>.  «Все начинается с любви» жизнеутверждающая тема в творчестве поэта. «Человеку мало надо», «Не думай о секундах свысока»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>
              <w:t xml:space="preserve">Выразительное чтение, чтение наизусть, составление портрета лирического героя. В чем отличие и сходство лирического героя А.А.Вознесенского, Е.А.Евтушенко и Р.Рождественского.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4.3</w:t>
            </w:r>
            <w:r>
              <w:rPr>
                <w:b/>
                <w:bCs/>
              </w:rPr>
              <w:t xml:space="preserve"> </w:t>
            </w:r>
            <w:r w:rsidRPr="00E4732C">
              <w:t xml:space="preserve">Драматургия второй половины XX - начала XXI века Драматургия: традиции и </w:t>
            </w:r>
            <w:r w:rsidRPr="00E4732C">
              <w:lastRenderedPageBreak/>
              <w:t>новаторство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Пьесы (произведение одного из драматургов по выбору). Например, А.Н. Арбузов </w:t>
            </w:r>
            <w:r w:rsidR="000A013C">
              <w:t>«</w:t>
            </w:r>
            <w:r>
              <w:t>Иркутская история</w:t>
            </w:r>
            <w:r w:rsidR="000A013C">
              <w:t>»</w:t>
            </w:r>
            <w:r>
              <w:t>; А.В. Вампилов Старший сын</w:t>
            </w:r>
            <w:r w:rsidR="000A013C">
              <w:t>»</w:t>
            </w:r>
            <w:r>
              <w:t xml:space="preserve">; Е.В. </w:t>
            </w:r>
            <w:proofErr w:type="spellStart"/>
            <w:r>
              <w:t>Гришковец</w:t>
            </w:r>
            <w:proofErr w:type="spellEnd"/>
            <w:r>
              <w:t xml:space="preserve"> </w:t>
            </w:r>
            <w:r w:rsidR="000A013C">
              <w:t>«</w:t>
            </w:r>
            <w:r>
              <w:t>Как я съел собаку</w:t>
            </w:r>
            <w:r w:rsidR="000A013C">
              <w:t>»</w:t>
            </w:r>
            <w:r>
              <w:t xml:space="preserve">; </w:t>
            </w:r>
            <w:r w:rsidRPr="00BE5C5F">
              <w:lastRenderedPageBreak/>
              <w:t xml:space="preserve">К.В. Драгунская </w:t>
            </w:r>
            <w:r w:rsidR="000A013C">
              <w:t>«</w:t>
            </w:r>
            <w:r w:rsidRPr="00BE5C5F">
              <w:t>Рыжая пьеса</w:t>
            </w:r>
            <w:r w:rsidR="000A013C">
              <w:t>»</w:t>
            </w:r>
            <w:r>
              <w:t xml:space="preserve"> и другие.</w:t>
            </w:r>
          </w:p>
          <w:p w:rsidR="00485355" w:rsidRPr="00E4732C" w:rsidRDefault="00485355" w:rsidP="000A0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Ксения Викторовна Драгунская (1965-2021)</w:t>
            </w:r>
            <w:r w:rsidRPr="00E4732C">
              <w:t xml:space="preserve"> Сведения из биографии.</w:t>
            </w:r>
            <w:r w:rsidR="000A013C">
              <w:t xml:space="preserve"> «</w:t>
            </w:r>
            <w:r w:rsidRPr="00E4732C">
              <w:t>Рыжая пьеса</w:t>
            </w:r>
            <w:r w:rsidR="000A013C">
              <w:t>»</w:t>
            </w:r>
            <w:r w:rsidRPr="00E4732C">
              <w:t>.  Проблематика и жанровые особенности пьесы. Одиночество, как символ  времени. Символика рыжего цвета.</w:t>
            </w:r>
            <w:r w:rsidRPr="00E4732C">
              <w:rPr>
                <w:bCs/>
              </w:rPr>
              <w:t xml:space="preserve"> Символичность названия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047E33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7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Чтение и анализ пьесы. Нравственные проблемы в произведении. Самостоятельное определение проблем  </w:t>
            </w:r>
            <w:r w:rsidRPr="00E4732C">
              <w:rPr>
                <w:iCs/>
                <w:color w:val="333333"/>
                <w:shd w:val="clear" w:color="auto" w:fill="FFFFFF"/>
              </w:rPr>
              <w:t>героев и разрешение этих проблем в пьесе. Краткий рассказ о том, как герои могли по-другому решить свои проблемы.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742BB5">
              <w:rPr>
                <w:b/>
              </w:rPr>
              <w:t>Тема 4.4</w:t>
            </w:r>
            <w:r>
              <w:rPr>
                <w:b/>
              </w:rPr>
              <w:t xml:space="preserve"> </w:t>
            </w:r>
            <w:r w:rsidRPr="00742BB5">
              <w:t>Литература народов России.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3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>
              <w:t>Рытхэу</w:t>
            </w:r>
            <w:proofErr w:type="spellEnd"/>
            <w:r>
              <w:t xml:space="preserve"> </w:t>
            </w:r>
            <w:r w:rsidR="000A013C">
              <w:t>«</w:t>
            </w:r>
            <w:r>
              <w:t>Хранитель огня</w:t>
            </w:r>
            <w:r w:rsidR="000A013C">
              <w:t>»</w:t>
            </w:r>
            <w:r>
              <w:t xml:space="preserve">; повесть Ю. </w:t>
            </w:r>
            <w:proofErr w:type="spellStart"/>
            <w:r>
              <w:t>Шесталова</w:t>
            </w:r>
            <w:proofErr w:type="spellEnd"/>
            <w:r>
              <w:t xml:space="preserve"> </w:t>
            </w:r>
            <w:r w:rsidR="000A013C">
              <w:t>«</w:t>
            </w:r>
            <w:r>
              <w:t xml:space="preserve">Синий ветер </w:t>
            </w:r>
            <w:proofErr w:type="spellStart"/>
            <w:r>
              <w:t>каслания</w:t>
            </w:r>
            <w:proofErr w:type="spellEnd"/>
            <w:r w:rsidR="000A013C">
              <w:t>»</w:t>
            </w:r>
            <w:r>
              <w:t xml:space="preserve"> и другие; стихотворения Г. </w:t>
            </w:r>
            <w:proofErr w:type="spellStart"/>
            <w:r w:rsidRPr="00BE5C5F">
              <w:t>Айги</w:t>
            </w:r>
            <w:proofErr w:type="spellEnd"/>
            <w:r w:rsidRPr="00BE5C5F">
              <w:t xml:space="preserve">, Р. Гамзатова, М. </w:t>
            </w:r>
            <w:proofErr w:type="spellStart"/>
            <w:r w:rsidRPr="00BE5C5F">
              <w:t>Джалиля</w:t>
            </w:r>
            <w:proofErr w:type="spellEnd"/>
            <w:r w:rsidRPr="00BE5C5F">
              <w:t>,</w:t>
            </w:r>
            <w:r>
              <w:t xml:space="preserve"> М. </w:t>
            </w:r>
            <w:proofErr w:type="spellStart"/>
            <w:r>
              <w:t>Карима</w:t>
            </w:r>
            <w:proofErr w:type="spellEnd"/>
            <w:r>
              <w:t>, Д. Кугультинова, К. Кулиева и других.</w:t>
            </w:r>
          </w:p>
          <w:p w:rsidR="00485355" w:rsidRPr="00E4732C" w:rsidRDefault="00485355" w:rsidP="006A488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</w:rPr>
              <w:t xml:space="preserve">Расул </w:t>
            </w:r>
            <w:proofErr w:type="spellStart"/>
            <w:r w:rsidRPr="00E4732C">
              <w:rPr>
                <w:b/>
              </w:rPr>
              <w:t>Гамзатович</w:t>
            </w:r>
            <w:proofErr w:type="spellEnd"/>
            <w:r w:rsidRPr="00E4732C">
              <w:rPr>
                <w:b/>
              </w:rPr>
              <w:t xml:space="preserve"> Гамзатов (1923-2003). </w:t>
            </w:r>
            <w:r w:rsidRPr="00E4732C">
              <w:t>Жизненный и творческий путь, многообразие таланта</w:t>
            </w:r>
            <w:proofErr w:type="gramStart"/>
            <w:r w:rsidRPr="00E4732C">
              <w:t>.</w:t>
            </w:r>
            <w:proofErr w:type="gramEnd"/>
            <w:r w:rsidRPr="00E4732C"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ф</w:t>
            </w:r>
            <w:proofErr w:type="gramEnd"/>
            <w:r w:rsidRPr="00E4732C">
              <w:rPr>
                <w:bCs/>
                <w:color w:val="000000"/>
              </w:rPr>
              <w:t>ункции приема параллелизма, своеобразие лирического героя. Тема родины в поэзии Р. Гамзатова. Соотношение национального и общечеловеческого в поэзии Р. Гамзатова.</w:t>
            </w:r>
            <w:r w:rsidR="00D740A4">
              <w:rPr>
                <w:bCs/>
                <w:color w:val="000000"/>
              </w:rPr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Стихотворения «</w:t>
            </w:r>
            <w:r w:rsidRPr="00E4732C">
              <w:rPr>
                <w:color w:val="000000"/>
                <w:shd w:val="clear" w:color="auto" w:fill="FFFFFF"/>
              </w:rPr>
              <w:t xml:space="preserve">О Родине», «Я - Дагестана пес сторожевой», </w:t>
            </w:r>
            <w:r w:rsidRPr="00E4732C">
              <w:rPr>
                <w:color w:val="000000"/>
              </w:rPr>
              <w:t>«</w:t>
            </w:r>
            <w:r w:rsidRPr="00E4732C">
              <w:rPr>
                <w:color w:val="000000"/>
                <w:shd w:val="clear" w:color="auto" w:fill="FFFFFF"/>
              </w:rPr>
              <w:t>Мама.», «Слово о матери», « На твои клоню ладони седую голову свою»,</w:t>
            </w:r>
            <w:r w:rsidRPr="00E4732C">
              <w:rPr>
                <w:color w:val="000000"/>
              </w:rPr>
              <w:t xml:space="preserve"> «</w:t>
            </w:r>
            <w:r w:rsidRPr="00E4732C">
              <w:rPr>
                <w:color w:val="000000"/>
                <w:shd w:val="clear" w:color="auto" w:fill="FFFFFF"/>
              </w:rPr>
              <w:t>Клевер»,</w:t>
            </w:r>
            <w:r w:rsidR="000A013C">
              <w:rPr>
                <w:color w:val="000000"/>
                <w:shd w:val="clear" w:color="auto" w:fill="FFFFFF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«Средь скал этих грозных ….»</w:t>
            </w:r>
            <w:r w:rsidRPr="00E4732C">
              <w:rPr>
                <w:color w:val="000000"/>
              </w:rPr>
              <w:t xml:space="preserve">, </w:t>
            </w:r>
            <w:r w:rsidRPr="00E4732C">
              <w:rPr>
                <w:color w:val="000000"/>
                <w:shd w:val="clear" w:color="auto" w:fill="FFFFFF"/>
              </w:rPr>
              <w:t>«Наверное, наша земля…»</w:t>
            </w:r>
            <w:r w:rsidRPr="00E4732C">
              <w:rPr>
                <w:color w:val="000000"/>
              </w:rPr>
              <w:t>,</w:t>
            </w:r>
            <w:r w:rsidR="000A013C">
              <w:rPr>
                <w:color w:val="000000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«Когда ты уходишь…»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12763" w:type="dxa"/>
            <w:gridSpan w:val="2"/>
          </w:tcPr>
          <w:p w:rsidR="00485355" w:rsidRPr="00742BB5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6/2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E4732C">
              <w:rPr>
                <w:b/>
                <w:bCs/>
              </w:rPr>
              <w:t>.1</w:t>
            </w:r>
            <w:r w:rsidRPr="00E4732C">
              <w:t xml:space="preserve"> Зарубежная проза XX века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742BB5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5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742BB5">
              <w:t xml:space="preserve">(не менее одного произведения по выбору). </w:t>
            </w:r>
            <w:proofErr w:type="gramStart"/>
            <w:r w:rsidRPr="00742BB5">
              <w:t>Например,</w:t>
            </w:r>
            <w:r w:rsidR="006A4886">
              <w:t xml:space="preserve"> </w:t>
            </w:r>
            <w:r w:rsidRPr="00742BB5">
              <w:t xml:space="preserve"> произведения Р. </w:t>
            </w:r>
            <w:proofErr w:type="spellStart"/>
            <w:r w:rsidRPr="00742BB5">
              <w:t>Брэдбери</w:t>
            </w:r>
            <w:proofErr w:type="spellEnd"/>
            <w:r w:rsidRPr="00742BB5">
              <w:t xml:space="preserve"> </w:t>
            </w:r>
            <w:r w:rsidR="006A4886">
              <w:t>«451 градус по Фаренгейту»; А. Камю «</w:t>
            </w:r>
            <w:r w:rsidRPr="00742BB5">
              <w:t>Посторонний</w:t>
            </w:r>
            <w:r w:rsidR="006A4886">
              <w:t>»</w:t>
            </w:r>
            <w:r w:rsidRPr="00742BB5">
              <w:t xml:space="preserve">; Ф. Кафки </w:t>
            </w:r>
            <w:r w:rsidR="006A4886">
              <w:t>«</w:t>
            </w:r>
            <w:r w:rsidRPr="00742BB5">
              <w:t>Превращение</w:t>
            </w:r>
            <w:r w:rsidR="006A4886">
              <w:t>»; Дж. Оруэлла «</w:t>
            </w:r>
            <w:r w:rsidRPr="00742BB5">
              <w:t>1984</w:t>
            </w:r>
            <w:r w:rsidR="006A4886">
              <w:t>»</w:t>
            </w:r>
            <w:r w:rsidRPr="00742BB5">
              <w:t xml:space="preserve">; Э.М. Ремарка </w:t>
            </w:r>
            <w:r w:rsidR="006A4886">
              <w:t>«</w:t>
            </w:r>
            <w:r w:rsidRPr="00742BB5">
              <w:t>На западном фронте без перемен</w:t>
            </w:r>
            <w:r w:rsidR="006A4886">
              <w:t>»</w:t>
            </w:r>
            <w:r w:rsidRPr="00742BB5">
              <w:t xml:space="preserve">, </w:t>
            </w:r>
            <w:r w:rsidR="006A4886">
              <w:t>«</w:t>
            </w:r>
            <w:r w:rsidRPr="00742BB5">
              <w:t>Три товарища</w:t>
            </w:r>
            <w:r w:rsidR="006A4886">
              <w:t>»; Дж. Сэлинджера «</w:t>
            </w:r>
            <w:r w:rsidRPr="00742BB5">
              <w:t>Над пропастью во ржи</w:t>
            </w:r>
            <w:r w:rsidR="006A4886">
              <w:t>»</w:t>
            </w:r>
            <w:r w:rsidRPr="00BE5C5F">
              <w:t>; Г. Уэллса</w:t>
            </w:r>
            <w:r w:rsidR="006A4886">
              <w:t xml:space="preserve">  «</w:t>
            </w:r>
            <w:r w:rsidRPr="00BE5C5F">
              <w:t>Машина времени</w:t>
            </w:r>
            <w:r w:rsidR="006A4886">
              <w:t>»</w:t>
            </w:r>
            <w:r w:rsidRPr="00BE5C5F">
              <w:t>;</w:t>
            </w:r>
            <w:r w:rsidRPr="00742BB5">
              <w:t xml:space="preserve"> О. Хаксли </w:t>
            </w:r>
            <w:r w:rsidR="006A4886">
              <w:t>«</w:t>
            </w:r>
            <w:r w:rsidRPr="00742BB5">
              <w:t>О дивный новый мир</w:t>
            </w:r>
            <w:r w:rsidR="006A4886">
              <w:t>»</w:t>
            </w:r>
            <w:r w:rsidRPr="00742BB5">
              <w:t>; Э. Хемингуэя</w:t>
            </w:r>
            <w:r w:rsidR="006A4886">
              <w:t xml:space="preserve"> «</w:t>
            </w:r>
            <w:r w:rsidRPr="00742BB5">
              <w:t>Старик и море</w:t>
            </w:r>
            <w:r w:rsidR="006A4886">
              <w:t>»</w:t>
            </w:r>
            <w:r w:rsidRPr="00742BB5">
              <w:t xml:space="preserve"> и других</w:t>
            </w:r>
            <w:r w:rsidRPr="00742BB5">
              <w:rPr>
                <w:b/>
                <w:iCs/>
              </w:rPr>
              <w:t xml:space="preserve"> 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 xml:space="preserve">Герберт </w:t>
            </w:r>
            <w:proofErr w:type="spellStart"/>
            <w:r w:rsidRPr="00E4732C">
              <w:rPr>
                <w:b/>
                <w:iCs/>
              </w:rPr>
              <w:t>Джорж</w:t>
            </w:r>
            <w:proofErr w:type="spellEnd"/>
            <w:r w:rsidRPr="00E4732C">
              <w:rPr>
                <w:b/>
                <w:iCs/>
              </w:rPr>
              <w:t xml:space="preserve"> Уэллс. (1866-1946) «Машина времени»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t>Роман -</w:t>
            </w:r>
            <w:r w:rsidR="006A4886">
              <w:t xml:space="preserve"> </w:t>
            </w:r>
            <w:r w:rsidRPr="00E4732C">
              <w:t>предупреждение. Роль цивилизации, технологий в судьбе человека и общества. Психологизм</w:t>
            </w:r>
            <w:r>
              <w:t xml:space="preserve"> </w:t>
            </w:r>
            <w:r w:rsidRPr="00E4732C">
              <w:t>произведений. Ответственность настоящего перед будущим. Перепле</w:t>
            </w:r>
            <w:r>
              <w:t>тение разных тем в творчестве пи</w:t>
            </w:r>
            <w:r w:rsidRPr="00E4732C">
              <w:t>сателя.</w:t>
            </w:r>
            <w:r w:rsidRPr="00E4732C">
              <w:rPr>
                <w:color w:val="000000"/>
                <w:shd w:val="clear" w:color="auto" w:fill="FFFFFF"/>
              </w:rPr>
              <w:t xml:space="preserve"> Человек, время и Вселенная в романе.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355" w:rsidRPr="006A4886" w:rsidRDefault="00485355" w:rsidP="006A4886">
            <w:pPr>
              <w:pStyle w:val="ConsPlusNormal"/>
              <w:spacing w:line="0" w:lineRule="atLeast"/>
              <w:jc w:val="both"/>
              <w:rPr>
                <w:b/>
                <w:highlight w:val="yellow"/>
              </w:rPr>
            </w:pPr>
            <w:r w:rsidRPr="006A4886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</w:pPr>
            <w:r w:rsidRPr="00742BB5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6A4886">
            <w:pPr>
              <w:spacing w:line="0" w:lineRule="atLeast"/>
              <w:jc w:val="both"/>
            </w:pPr>
            <w:r w:rsidRPr="00E4732C">
              <w:rPr>
                <w:b/>
              </w:rPr>
              <w:t>«Прогресс – это форма человеческого существования»: профессии в мире НТП</w:t>
            </w:r>
            <w:r w:rsidRPr="00E4732C">
              <w:rPr>
                <w:bCs/>
              </w:rPr>
              <w:t xml:space="preserve"> 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</w:t>
            </w:r>
            <w:proofErr w:type="gramStart"/>
            <w:r w:rsidRPr="00E4732C">
              <w:rPr>
                <w:bCs/>
              </w:rPr>
              <w:t>Возможно</w:t>
            </w:r>
            <w:proofErr w:type="gramEnd"/>
            <w:r w:rsidRPr="00E4732C">
              <w:rPr>
                <w:bCs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 w:rsidR="006A4886">
              <w:rPr>
                <w:bCs/>
              </w:rPr>
              <w:t xml:space="preserve">. </w:t>
            </w:r>
            <w:r>
              <w:rPr>
                <w:bCs/>
              </w:rPr>
              <w:t>Р</w:t>
            </w:r>
            <w:r w:rsidRPr="00E4732C">
              <w:rPr>
                <w:bCs/>
              </w:rPr>
              <w:t>ассуждение с опорой на текст, эссе</w:t>
            </w:r>
            <w:r w:rsidR="006A4886">
              <w:rPr>
                <w:bCs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.2</w:t>
            </w:r>
            <w:r w:rsidRPr="00E4732C">
              <w:t xml:space="preserve"> Зарубежная поэзия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6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(не менее двух стихотворений одного из поэтов по выбору). Например, стихотворения Г. Аполлинера, </w:t>
            </w:r>
            <w:r w:rsidRPr="00BE5C5F">
              <w:t>Т.С. Элиота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/>
              </w:rPr>
              <w:t xml:space="preserve">Том </w:t>
            </w:r>
            <w:proofErr w:type="spellStart"/>
            <w:r w:rsidRPr="00E4732C">
              <w:rPr>
                <w:b/>
                <w:color w:val="000000"/>
              </w:rPr>
              <w:t>Стернз</w:t>
            </w:r>
            <w:proofErr w:type="spellEnd"/>
            <w:r w:rsidRPr="00E4732C">
              <w:rPr>
                <w:b/>
                <w:color w:val="000000"/>
              </w:rPr>
              <w:t xml:space="preserve">  Элиот (1888- 1965).</w:t>
            </w:r>
            <w:r w:rsidRPr="00E4732C">
              <w:rPr>
                <w:color w:val="000000"/>
              </w:rPr>
              <w:t xml:space="preserve"> Жизнь и творчество. Стихотворение «Любовная песнь </w:t>
            </w:r>
            <w:proofErr w:type="gramStart"/>
            <w:r w:rsidRPr="00E4732C">
              <w:rPr>
                <w:color w:val="000000"/>
              </w:rPr>
              <w:t>Дж</w:t>
            </w:r>
            <w:proofErr w:type="gramEnd"/>
            <w:r w:rsidRPr="00E4732C">
              <w:rPr>
                <w:color w:val="000000"/>
              </w:rPr>
              <w:t xml:space="preserve">. Альфреда </w:t>
            </w:r>
            <w:proofErr w:type="spellStart"/>
            <w:r w:rsidRPr="00E4732C">
              <w:rPr>
                <w:color w:val="000000"/>
              </w:rPr>
              <w:t>Пруфрока</w:t>
            </w:r>
            <w:proofErr w:type="spellEnd"/>
            <w:r w:rsidRPr="00E4732C">
              <w:rPr>
                <w:color w:val="000000"/>
              </w:rPr>
              <w:t>». Идейная сущность и основной конфликт произведения</w:t>
            </w:r>
            <w:r w:rsidRPr="00E4732C">
              <w:t xml:space="preserve">.  Стихи и поэмы, основные темы творчества, идейно-художественное содержание произведений. </w:t>
            </w:r>
            <w:hyperlink r:id="rId10" w:history="1">
              <w:r w:rsidRPr="00E4732C">
                <w:rPr>
                  <w:rStyle w:val="af4"/>
                  <w:color w:val="auto"/>
                  <w:u w:val="none"/>
                </w:rPr>
                <w:t>Поэма «Бесплодная земля»</w:t>
              </w:r>
            </w:hyperlink>
            <w:r w:rsidRPr="00E4732C">
              <w:t xml:space="preserve">. </w:t>
            </w:r>
            <w:r w:rsidRPr="00E4732C">
              <w:rPr>
                <w:color w:val="000000"/>
              </w:rPr>
              <w:t xml:space="preserve"> Влияние творчества Элиота  на мировую культуру XX </w:t>
            </w:r>
            <w:proofErr w:type="gramStart"/>
            <w:r w:rsidRPr="00E4732C">
              <w:rPr>
                <w:color w:val="000000"/>
              </w:rPr>
              <w:t>в</w:t>
            </w:r>
            <w:proofErr w:type="gramEnd"/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.3</w:t>
            </w:r>
            <w:r>
              <w:rPr>
                <w:b/>
              </w:rPr>
              <w:t xml:space="preserve"> </w:t>
            </w:r>
            <w:r w:rsidRPr="00E4732C">
              <w:t>Зарубежная драматургия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1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>(не менее одного произведения по выбору</w:t>
            </w:r>
            <w:r w:rsidRPr="00BE5C5F">
              <w:t xml:space="preserve">). </w:t>
            </w:r>
            <w:proofErr w:type="gramStart"/>
            <w:r w:rsidRPr="00BE5C5F">
              <w:t>Например, пьесы Б. Брехта</w:t>
            </w:r>
            <w:r w:rsidR="006A4886">
              <w:t xml:space="preserve"> «Мамаша Кураж и ее дети»</w:t>
            </w:r>
            <w:r w:rsidRPr="00BE5C5F">
              <w:t xml:space="preserve">; М. Метерлинка </w:t>
            </w:r>
            <w:r w:rsidR="006A4886">
              <w:t>«</w:t>
            </w:r>
            <w:r w:rsidRPr="00BE5C5F">
              <w:t>Синяя птица</w:t>
            </w:r>
            <w:r w:rsidR="006A4886">
              <w:t>»</w:t>
            </w:r>
            <w:r w:rsidRPr="00BE5C5F">
              <w:t xml:space="preserve">; О. Уайльда </w:t>
            </w:r>
            <w:r w:rsidR="006A4886">
              <w:t>«</w:t>
            </w:r>
            <w:r w:rsidRPr="00BE5C5F">
              <w:t>Идеальный муж</w:t>
            </w:r>
            <w:r w:rsidR="006A4886">
              <w:t>»</w:t>
            </w:r>
            <w:r w:rsidRPr="00BE5C5F">
              <w:t>;</w:t>
            </w:r>
            <w:r>
              <w:t xml:space="preserve"> Т. Уильямса </w:t>
            </w:r>
            <w:r w:rsidR="006A4886">
              <w:t>«</w:t>
            </w:r>
            <w:r>
              <w:t>Трамвай "Желание</w:t>
            </w:r>
            <w:r w:rsidR="006A4886">
              <w:t>»; Б. Шоу «</w:t>
            </w:r>
            <w:proofErr w:type="spellStart"/>
            <w:r>
              <w:t>Пигмалион</w:t>
            </w:r>
            <w:proofErr w:type="spellEnd"/>
            <w:r w:rsidR="006A4886">
              <w:t>»</w:t>
            </w:r>
            <w:r>
              <w:t xml:space="preserve"> и других.</w:t>
            </w:r>
            <w:proofErr w:type="gramEnd"/>
          </w:p>
          <w:p w:rsidR="00485355" w:rsidRPr="00E4732C" w:rsidRDefault="00485355" w:rsidP="006A4886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color w:val="000000"/>
              </w:rPr>
            </w:pPr>
            <w:r w:rsidRPr="00742BB5">
              <w:rPr>
                <w:b/>
              </w:rPr>
              <w:t>Оскар Уайльд (1854-1900)</w:t>
            </w:r>
            <w:r w:rsidRPr="00E4732C">
              <w:t xml:space="preserve"> </w:t>
            </w:r>
            <w:r w:rsidR="006A4886">
              <w:t>«</w:t>
            </w:r>
            <w:r w:rsidRPr="00E4732C">
              <w:t>Идеальный муж</w:t>
            </w:r>
            <w:r w:rsidR="006A4886">
              <w:t>»</w:t>
            </w:r>
            <w:r w:rsidRPr="00E4732C">
              <w:t xml:space="preserve">. </w:t>
            </w:r>
            <w:r w:rsidRPr="00E4732C">
              <w:rPr>
                <w:shd w:val="clear" w:color="auto" w:fill="FFFFFF"/>
              </w:rPr>
              <w:t>Особенности  эстетической позиции автора.</w:t>
            </w:r>
            <w:r w:rsidRPr="00E4732C">
              <w:t xml:space="preserve"> Уайльд и новая драма рубежа веков.</w:t>
            </w:r>
            <w:r>
              <w:t xml:space="preserve"> </w:t>
            </w:r>
            <w:r w:rsidRPr="00E4732C">
              <w:t>Интрига и конфликт в пьесе, система образов.</w:t>
            </w:r>
            <w:r>
              <w:t xml:space="preserve"> </w:t>
            </w:r>
            <w:r w:rsidRPr="00E4732C">
              <w:t>Особенности композиции пьесы.</w:t>
            </w:r>
            <w:r>
              <w:t xml:space="preserve"> </w:t>
            </w:r>
            <w:r w:rsidRPr="00E4732C">
              <w:t>Стиль и язык комедии, парадоксальность художественного мышления драматурга, содержание и форма</w:t>
            </w:r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</w:tbl>
    <w:p w:rsidR="0033515D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Pr="001E2C05" w:rsidRDefault="0033515D" w:rsidP="00B95F50">
      <w:pPr>
        <w:jc w:val="both"/>
        <w:rPr>
          <w:b/>
          <w:bCs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A90DC5" w:rsidRPr="00A90DC5" w:rsidRDefault="00A90DC5" w:rsidP="00B95F50">
      <w:pPr>
        <w:jc w:val="both"/>
      </w:pPr>
    </w:p>
    <w:p w:rsidR="00A460FF" w:rsidRPr="001E2C05" w:rsidRDefault="00B95F50" w:rsidP="00B95F50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</w:t>
      </w:r>
      <w:r w:rsidR="00B95F50">
        <w:t>чебный кабинет «Русский язык и л</w:t>
      </w:r>
      <w:r>
        <w:t>итература».</w:t>
      </w:r>
    </w:p>
    <w:p w:rsidR="00A460FF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B95F50" w:rsidP="00B95F5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rPr>
          <w:i/>
          <w:iCs/>
        </w:rPr>
        <w:t>Обернихина</w:t>
      </w:r>
      <w:proofErr w:type="spellEnd"/>
      <w:r w:rsidRPr="00AF2CCC">
        <w:rPr>
          <w:i/>
          <w:iCs/>
        </w:rPr>
        <w:t xml:space="preserve"> Г</w:t>
      </w:r>
      <w:r w:rsidRPr="00AF2CCC">
        <w:t xml:space="preserve">. </w:t>
      </w:r>
      <w:r w:rsidRPr="00AF2CCC">
        <w:rPr>
          <w:i/>
          <w:iCs/>
        </w:rPr>
        <w:t>А</w:t>
      </w:r>
      <w:r w:rsidRPr="00AF2CCC">
        <w:t xml:space="preserve">., </w:t>
      </w:r>
      <w:r w:rsidRPr="00AF2CCC">
        <w:rPr>
          <w:i/>
          <w:iCs/>
        </w:rPr>
        <w:t>Антонова А</w:t>
      </w:r>
      <w:r w:rsidRPr="00AF2CCC">
        <w:t xml:space="preserve">. </w:t>
      </w:r>
      <w:r w:rsidRPr="00AF2CCC">
        <w:rPr>
          <w:i/>
          <w:iCs/>
        </w:rPr>
        <w:t>Г</w:t>
      </w:r>
      <w:r w:rsidRPr="00AF2CCC">
        <w:t xml:space="preserve">., </w:t>
      </w:r>
      <w:proofErr w:type="spellStart"/>
      <w:r w:rsidRPr="00AF2CCC">
        <w:rPr>
          <w:i/>
          <w:iCs/>
        </w:rPr>
        <w:t>Вольнова</w:t>
      </w:r>
      <w:proofErr w:type="spellEnd"/>
      <w:r w:rsidRPr="00AF2CCC">
        <w:rPr>
          <w:i/>
          <w:iCs/>
        </w:rPr>
        <w:t xml:space="preserve"> И</w:t>
      </w:r>
      <w:r w:rsidRPr="00AF2CCC">
        <w:t xml:space="preserve">. </w:t>
      </w:r>
      <w:r w:rsidRPr="00AF2CCC">
        <w:rPr>
          <w:i/>
          <w:iCs/>
        </w:rPr>
        <w:t>Л</w:t>
      </w:r>
      <w:r w:rsidRPr="00AF2CCC">
        <w:t xml:space="preserve">. </w:t>
      </w:r>
      <w:r w:rsidRPr="00AF2CCC">
        <w:rPr>
          <w:i/>
          <w:iCs/>
        </w:rPr>
        <w:t>и др</w:t>
      </w:r>
      <w:r w:rsidRPr="00AF2CCC">
        <w:t xml:space="preserve">. Литература: учебник для </w:t>
      </w:r>
      <w:proofErr w:type="spellStart"/>
      <w:r w:rsidRPr="00AF2CCC">
        <w:t>учреж</w:t>
      </w:r>
      <w:proofErr w:type="spellEnd"/>
      <w:r w:rsidRPr="00AF2CCC">
        <w:t>-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t>дений</w:t>
      </w:r>
      <w:proofErr w:type="spellEnd"/>
      <w:r w:rsidRPr="00AF2CCC">
        <w:t xml:space="preserve"> сред</w:t>
      </w:r>
      <w:proofErr w:type="gramStart"/>
      <w:r w:rsidRPr="00AF2CCC">
        <w:t>.</w:t>
      </w:r>
      <w:proofErr w:type="gramEnd"/>
      <w:r w:rsidRPr="00AF2CCC">
        <w:t xml:space="preserve"> </w:t>
      </w:r>
      <w:proofErr w:type="gramStart"/>
      <w:r w:rsidRPr="00AF2CCC">
        <w:t>п</w:t>
      </w:r>
      <w:proofErr w:type="gramEnd"/>
      <w:r w:rsidRPr="00AF2CCC">
        <w:t xml:space="preserve">роф. образования: в 2 ч. / под ред. Г. А. </w:t>
      </w:r>
      <w:proofErr w:type="spellStart"/>
      <w:r w:rsidRPr="00AF2CCC">
        <w:t>Обернихиной</w:t>
      </w:r>
      <w:proofErr w:type="spellEnd"/>
      <w:r w:rsidRPr="00AF2CCC">
        <w:t>. — М., 2015.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преподавателей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Литера-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>тура в 11 классе (базовый уровень). Книга для учителя / под ред. И. Н. Сухих. — М., 2014.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Бурменская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., </w:t>
      </w:r>
      <w:r w:rsidRPr="001E2C05">
        <w:rPr>
          <w:i/>
          <w:iCs/>
        </w:rPr>
        <w:t>Володарская И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Формирование универсальных учебных действий в основной школе: от действия к мысли. Система заданий: пособие для учителя / под</w:t>
      </w:r>
      <w:r w:rsidR="00FE5301" w:rsidRPr="001E2C05">
        <w:t xml:space="preserve"> </w:t>
      </w:r>
      <w:r w:rsidRPr="001E2C05">
        <w:t xml:space="preserve">ред. А. Г. </w:t>
      </w:r>
      <w:proofErr w:type="spellStart"/>
      <w:r w:rsidRPr="001E2C05">
        <w:t>Асмолова</w:t>
      </w:r>
      <w:proofErr w:type="spellEnd"/>
      <w:r w:rsidRPr="001E2C05">
        <w:t>. — М., 2010.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Наши </w:t>
      </w:r>
      <w:r w:rsidR="00870C2F" w:rsidRPr="001E2C05">
        <w:t>Творческие задания</w:t>
      </w:r>
      <w:r w:rsidRPr="001E2C05">
        <w:t xml:space="preserve"> // Литература. 8 </w:t>
      </w:r>
      <w:proofErr w:type="spellStart"/>
      <w:r w:rsidRPr="001E2C05">
        <w:t>кл</w:t>
      </w:r>
      <w:proofErr w:type="spellEnd"/>
      <w:r w:rsidRPr="001E2C05">
        <w:t>. Дополнительные материалы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авт.-сост. Г. И. Беленький, О. М. </w:t>
      </w:r>
      <w:proofErr w:type="gramStart"/>
      <w:r w:rsidRPr="001E2C05">
        <w:t>Хренова</w:t>
      </w:r>
      <w:proofErr w:type="gramEnd"/>
      <w:r w:rsidRPr="001E2C05">
        <w:t>. — М., 2011.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., </w:t>
      </w:r>
      <w:proofErr w:type="spellStart"/>
      <w:r w:rsidRPr="001E2C05">
        <w:rPr>
          <w:i/>
          <w:iCs/>
        </w:rPr>
        <w:t>Кац</w:t>
      </w:r>
      <w:proofErr w:type="spellEnd"/>
      <w:r w:rsidRPr="001E2C05">
        <w:rPr>
          <w:i/>
          <w:iCs/>
        </w:rPr>
        <w:t xml:space="preserve"> Э</w:t>
      </w:r>
      <w:r w:rsidRPr="001E2C05">
        <w:t xml:space="preserve">. </w:t>
      </w:r>
      <w:r w:rsidRPr="001E2C05">
        <w:rPr>
          <w:i/>
          <w:iCs/>
        </w:rPr>
        <w:t>Э</w:t>
      </w:r>
      <w:r w:rsidRPr="001E2C05">
        <w:t xml:space="preserve">. Письмо и эссе // Литература. 8 </w:t>
      </w:r>
      <w:proofErr w:type="spellStart"/>
      <w:r w:rsidRPr="001E2C05">
        <w:t>кл</w:t>
      </w:r>
      <w:proofErr w:type="spellEnd"/>
      <w:r w:rsidRPr="001E2C05">
        <w:t>. — М., 2012.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Мацыяка</w:t>
      </w:r>
      <w:proofErr w:type="spellEnd"/>
      <w:r w:rsidRPr="001E2C05">
        <w:rPr>
          <w:i/>
          <w:iCs/>
        </w:rPr>
        <w:t xml:space="preserve"> Е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Литература. Книга для преподавателя: метод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особие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A70E10" w:rsidRPr="001E2C05" w:rsidRDefault="003F63A5" w:rsidP="00D31C3B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Панфилова А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>. Инновационные педагогические технологии</w:t>
      </w:r>
      <w:r w:rsidR="00A70E10" w:rsidRPr="001E2C05">
        <w:t>: Активное обучение: учеб. Пособие. – М.: 2013.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Поташник М</w:t>
      </w:r>
      <w:r w:rsidRPr="001E2C05">
        <w:t>.</w:t>
      </w:r>
      <w:r w:rsidRPr="001E2C05">
        <w:rPr>
          <w:i/>
          <w:iCs/>
        </w:rPr>
        <w:t>М</w:t>
      </w:r>
      <w:r w:rsidRPr="001E2C05">
        <w:t xml:space="preserve">., </w:t>
      </w:r>
      <w:r w:rsidRPr="001E2C05">
        <w:rPr>
          <w:i/>
          <w:iCs/>
        </w:rPr>
        <w:t>Левит М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Как помочь учителю в освоении ФГОС: пособие для учителей, руководителей школ и органов образования.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Современная русская литература конца ХХ — начала ХХ</w:t>
      </w:r>
      <w:proofErr w:type="gramStart"/>
      <w:r w:rsidRPr="001E2C05">
        <w:t>I</w:t>
      </w:r>
      <w:proofErr w:type="gramEnd"/>
      <w:r w:rsidRPr="001E2C05">
        <w:t xml:space="preserve"> века. — М., 2011.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Черняк М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Современная русская литература. — М., 2010.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297"/>
        <w:gridCol w:w="2564"/>
      </w:tblGrid>
      <w:tr w:rsidR="00B95F50" w:rsidRPr="00D740A4" w:rsidTr="007D54B0">
        <w:tc>
          <w:tcPr>
            <w:tcW w:w="3039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Предметные результаты/общие компетенции</w:t>
            </w:r>
          </w:p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97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Раздел/Тема</w:t>
            </w:r>
          </w:p>
        </w:tc>
        <w:tc>
          <w:tcPr>
            <w:tcW w:w="2564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 xml:space="preserve">Тип </w:t>
            </w:r>
            <w:proofErr w:type="gramStart"/>
            <w:r w:rsidRPr="007D54B0">
              <w:rPr>
                <w:b/>
              </w:rPr>
              <w:t>оценочных</w:t>
            </w:r>
            <w:proofErr w:type="gramEnd"/>
            <w:r w:rsidRPr="007D54B0">
              <w:rPr>
                <w:b/>
              </w:rPr>
              <w:t xml:space="preserve"> мероприятия</w:t>
            </w:r>
          </w:p>
        </w:tc>
      </w:tr>
      <w:tr w:rsidR="00E41B56" w:rsidRPr="00D740A4" w:rsidTr="007D54B0">
        <w:trPr>
          <w:trHeight w:val="2310"/>
        </w:trPr>
        <w:tc>
          <w:tcPr>
            <w:tcW w:w="3039" w:type="dxa"/>
          </w:tcPr>
          <w:p w:rsidR="00E41B56" w:rsidRDefault="00E41B56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Default="00765AD9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9202E">
              <w:t>ПРб</w:t>
            </w:r>
            <w:proofErr w:type="spellEnd"/>
            <w:r w:rsidRPr="0079202E">
              <w:t xml:space="preserve"> 4</w:t>
            </w:r>
            <w:r w:rsidRPr="00A06A3F">
              <w:rPr>
                <w:color w:val="FF0000"/>
              </w:rPr>
              <w:t xml:space="preserve"> </w:t>
            </w:r>
            <w:r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      </w:r>
            <w:proofErr w:type="gramStart"/>
            <w:r w:rsidRPr="00B8597B">
              <w:t xml:space="preserve">:, </w:t>
            </w:r>
            <w:proofErr w:type="gramEnd"/>
            <w:r w:rsidRPr="00B8597B">
              <w:t xml:space="preserve">пьеса А.Н. Островского "Гроза"; роман И.А. Гончарова "Обломов"; роман И.С. Тургенева "Отцы и дети"; </w:t>
            </w:r>
            <w:proofErr w:type="gramStart"/>
            <w:r w:rsidRPr="00B8597B">
      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      </w:r>
            <w:proofErr w:type="gramEnd"/>
            <w:r w:rsidRPr="00B8597B">
              <w:t xml:space="preserve"> рассказы и пьеса</w:t>
            </w:r>
            <w:r>
              <w:t>.</w:t>
            </w:r>
          </w:p>
          <w:p w:rsidR="00871768" w:rsidRPr="00D740A4" w:rsidRDefault="00871768" w:rsidP="008B15BB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>
              <w:t>Темы 1.1 – 1.12</w:t>
            </w: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D54B0">
              <w:rPr>
                <w:u w:val="single"/>
              </w:rPr>
              <w:t>Методы оценки: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>решение ситуационных задач; творческие задания;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 xml:space="preserve"> тестирование; ИКТ;  изложения;   написание сочинений, эссе, рефератов.</w:t>
            </w:r>
          </w:p>
          <w:p w:rsidR="00E41B56" w:rsidRPr="00D740A4" w:rsidRDefault="00E41B56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 </w:t>
            </w:r>
          </w:p>
        </w:tc>
      </w:tr>
      <w:tr w:rsidR="00E41B56" w:rsidRPr="001E2C05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2</w:t>
            </w:r>
            <w:r w:rsidR="00871768">
              <w:t xml:space="preserve">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6</w:t>
            </w:r>
            <w:proofErr w:type="gramStart"/>
            <w:r w:rsidR="00871768">
              <w:t xml:space="preserve"> ;</w:t>
            </w:r>
            <w:proofErr w:type="gramEnd"/>
            <w:r w:rsidR="00871768">
              <w:t xml:space="preserve">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7;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8;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 w:rsidRPr="00387363">
              <w:t>Темы 1.13 – 1.15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1E2C05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41B56" w:rsidRPr="00D740A4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lastRenderedPageBreak/>
              <w:t xml:space="preserve"> 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ПРб</w:t>
            </w:r>
            <w:proofErr w:type="spellEnd"/>
            <w:r>
              <w:t xml:space="preserve"> 4</w:t>
            </w:r>
            <w:r w:rsidR="00A752C1" w:rsidRPr="00B8597B">
              <w:t xml:space="preserve">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</w:t>
            </w:r>
            <w:r w:rsidR="00A752C1">
              <w:t>исле литературы народов России:</w:t>
            </w:r>
            <w:r>
              <w:t xml:space="preserve"> </w:t>
            </w:r>
            <w:r w:rsidR="00765AD9" w:rsidRPr="00B8597B">
              <w:t>"На дне" М. Горького; рассказы И.А. Бунина и А.И. Куприна;</w:t>
            </w:r>
            <w:r w:rsidR="00A752C1">
              <w:t xml:space="preserve"> </w:t>
            </w:r>
            <w:r w:rsidR="00A752C1" w:rsidRPr="00E4732C">
              <w:t>Л.Н. Андреев</w:t>
            </w:r>
            <w:r w:rsidR="00A752C1">
              <w:t>а</w:t>
            </w:r>
            <w:proofErr w:type="gramStart"/>
            <w:r w:rsidR="00A752C1">
              <w:t>.</w:t>
            </w:r>
            <w:proofErr w:type="gramEnd"/>
            <w:r w:rsidR="00A752C1">
              <w:t xml:space="preserve"> </w:t>
            </w:r>
            <w:proofErr w:type="gramStart"/>
            <w:r w:rsidR="00A752C1">
              <w:t>р</w:t>
            </w:r>
            <w:proofErr w:type="gramEnd"/>
            <w:r w:rsidR="00A752C1" w:rsidRPr="00E4732C">
              <w:t>ассказы и повести</w:t>
            </w:r>
            <w:r w:rsidR="00A752C1">
              <w:t>; с</w:t>
            </w:r>
            <w:r w:rsidR="00A752C1" w:rsidRPr="00585964">
              <w:t>тихотворения поэтов Серебряного века</w:t>
            </w:r>
            <w:r w:rsidR="00A752C1">
              <w:t>;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2564" w:type="dxa"/>
          </w:tcPr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</w:p>
        </w:tc>
      </w:tr>
      <w:tr w:rsidR="00E41B56" w:rsidRPr="007D54B0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A752C1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</w:t>
            </w:r>
            <w:proofErr w:type="gramEnd"/>
            <w:r w:rsidR="00A752C1" w:rsidRPr="00B8597B">
              <w:t xml:space="preserve"> </w:t>
            </w:r>
            <w:proofErr w:type="gramStart"/>
            <w:r w:rsidR="00A752C1" w:rsidRPr="00B8597B">
              <w:t xml:space="preserve">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роман А.А. Фадеева "Молодая </w:t>
            </w:r>
            <w:r w:rsidR="00A752C1" w:rsidRPr="00B8597B">
              <w:lastRenderedPageBreak/>
              <w:t>гвардия";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 w:rsidR="00A752C1" w:rsidRPr="00B8597B">
              <w:t xml:space="preserve"> произведения литературы второй половины XX - XXI века: не менее двух прозаиков по выбору (в том </w:t>
            </w:r>
            <w:r w:rsidR="00A752C1" w:rsidRPr="00030103">
              <w:t xml:space="preserve">числе Ф.А. Абрамова, В.П. Астафьева, А.Г. </w:t>
            </w:r>
            <w:proofErr w:type="spellStart"/>
            <w:r w:rsidR="00A752C1" w:rsidRPr="00030103">
              <w:t>Битова</w:t>
            </w:r>
            <w:proofErr w:type="spellEnd"/>
            <w:r w:rsidR="00A752C1" w:rsidRPr="00030103">
              <w:t xml:space="preserve">, Ю.В. Бондарева, Б.Л. Васильева, К.Д. Воробьева, Ф.А. Искандера, В.Л. Кондратьева, В.Г. Распутина, В.М. Шукшина и других); 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871768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>
              <w:rPr>
                <w:b/>
                <w:bCs/>
              </w:rPr>
              <w:lastRenderedPageBreak/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изложения;    написание сочинений, эссе, рефератов.</w:t>
            </w:r>
            <w:proofErr w:type="gramEnd"/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</w:p>
        </w:tc>
      </w:tr>
      <w:tr w:rsidR="00E41B56" w:rsidRPr="00D740A4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lastRenderedPageBreak/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Pr="00183FFD" w:rsidRDefault="00871768" w:rsidP="00183FFD">
            <w:pPr>
              <w:pStyle w:val="ConsPlusNormal"/>
              <w:spacing w:line="0" w:lineRule="atLeast"/>
              <w:ind w:firstLine="54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234CAC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 w:rsidR="00234CAC">
              <w:t xml:space="preserve"> </w:t>
            </w:r>
            <w:r w:rsidR="00234CAC" w:rsidRPr="00030103"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</w:t>
            </w:r>
            <w:proofErr w:type="gramEnd"/>
            <w:r w:rsidR="00234CAC" w:rsidRPr="00030103">
              <w:t>М. Рубцова и другие)</w:t>
            </w:r>
            <w:proofErr w:type="gramStart"/>
            <w:r w:rsidR="00234CAC" w:rsidRPr="00030103">
              <w:t>;п</w:t>
            </w:r>
            <w:proofErr w:type="gramEnd"/>
            <w:r w:rsidR="00234CAC" w:rsidRPr="00030103">
              <w:t>ьеса одного из драматургов по выбору (в том числе А.Н. Арбузова, А.В. Вампилова, В.С. Розова и других);</w:t>
            </w:r>
            <w:r w:rsidR="00183FFD">
              <w:t xml:space="preserve"> </w:t>
            </w:r>
            <w:r w:rsidR="00183FFD" w:rsidRPr="00183FFD">
              <w:lastRenderedPageBreak/>
              <w:t xml:space="preserve">К.В.Драгунская Рыжая </w:t>
            </w:r>
            <w:r w:rsidR="00183FFD">
              <w:t xml:space="preserve">пьеса"; </w:t>
            </w:r>
            <w:r w:rsidR="00183FFD" w:rsidRPr="00030103">
              <w:t xml:space="preserve">не менее одного произведения из литератур народов России (в том числе произведения Г. </w:t>
            </w:r>
            <w:proofErr w:type="spellStart"/>
            <w:r w:rsidR="00183FFD" w:rsidRPr="00030103">
              <w:t>Айги</w:t>
            </w:r>
            <w:proofErr w:type="spellEnd"/>
            <w:r w:rsidR="00183FFD" w:rsidRPr="00030103">
              <w:t xml:space="preserve">, Р. Гамзатова, М. </w:t>
            </w:r>
            <w:proofErr w:type="spellStart"/>
            <w:r w:rsidR="00183FFD" w:rsidRPr="00030103">
              <w:t>Джалиля</w:t>
            </w:r>
            <w:proofErr w:type="spellEnd"/>
            <w:r w:rsidR="00183FFD" w:rsidRPr="00030103">
              <w:t xml:space="preserve">, М. </w:t>
            </w:r>
            <w:proofErr w:type="spellStart"/>
            <w:r w:rsidR="00183FFD" w:rsidRPr="00030103">
              <w:t>Карима</w:t>
            </w:r>
            <w:proofErr w:type="spellEnd"/>
            <w:r w:rsidR="00183FFD" w:rsidRPr="00030103">
              <w:t xml:space="preserve">, Д. Кугультинова, К. Кулиева, Ю. </w:t>
            </w:r>
            <w:proofErr w:type="spellStart"/>
            <w:r w:rsidR="00183FFD" w:rsidRPr="00030103">
              <w:t>Рытхэу</w:t>
            </w:r>
            <w:proofErr w:type="spellEnd"/>
            <w:r w:rsidR="00183FFD" w:rsidRPr="00030103">
              <w:t xml:space="preserve">, Г. Тукая, К. Хетагурова, Ю. </w:t>
            </w:r>
            <w:proofErr w:type="spellStart"/>
            <w:r w:rsidR="00183FFD" w:rsidRPr="00030103">
              <w:t>Шесталова</w:t>
            </w:r>
            <w:proofErr w:type="spellEnd"/>
            <w:r w:rsidR="00183FFD" w:rsidRPr="00030103">
              <w:t xml:space="preserve"> и других);</w:t>
            </w:r>
            <w:r w:rsidR="00183FFD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E4732C">
              <w:rPr>
                <w:b/>
              </w:rPr>
              <w:lastRenderedPageBreak/>
              <w:t>Раздел 4   Литература второй половины XX - начала XXI века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 изложения;   написание сочинений, эссе, рефератов.</w:t>
            </w:r>
            <w:proofErr w:type="gramEnd"/>
          </w:p>
          <w:p w:rsidR="00E41B56" w:rsidRPr="00D740A4" w:rsidRDefault="00E41B56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E41B56" w:rsidRPr="00D740A4" w:rsidTr="007D54B0">
        <w:tc>
          <w:tcPr>
            <w:tcW w:w="3039" w:type="dxa"/>
          </w:tcPr>
          <w:p w:rsidR="00E41B56" w:rsidRPr="00D740A4" w:rsidRDefault="00A3539F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</w:t>
            </w:r>
          </w:p>
        </w:tc>
        <w:tc>
          <w:tcPr>
            <w:tcW w:w="4297" w:type="dxa"/>
          </w:tcPr>
          <w:p w:rsidR="00E41B56" w:rsidRPr="00D740A4" w:rsidRDefault="00A3539F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  <w:p w:rsidR="00E41B56" w:rsidRPr="00D740A4" w:rsidRDefault="00E41B56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</w:tbl>
    <w:p w:rsidR="00A3539F" w:rsidRDefault="00A3539F" w:rsidP="00860BAF">
      <w:pPr>
        <w:jc w:val="center"/>
      </w:pPr>
    </w:p>
    <w:p w:rsidR="00A3539F" w:rsidRDefault="00A3539F" w:rsidP="00860BAF">
      <w:pPr>
        <w:jc w:val="center"/>
      </w:pPr>
    </w:p>
    <w:p w:rsidR="003F63A5" w:rsidRPr="001E2C05" w:rsidRDefault="004A5B56" w:rsidP="00860BAF">
      <w:pPr>
        <w:jc w:val="center"/>
        <w:rPr>
          <w:b/>
          <w:bCs/>
        </w:rPr>
      </w:pPr>
      <w:r>
        <w:t>7</w:t>
      </w:r>
      <w:r w:rsidR="003F63A5" w:rsidRPr="001E2C05">
        <w:rPr>
          <w:b/>
          <w:bCs/>
        </w:rPr>
        <w:t>.</w:t>
      </w:r>
      <w:r w:rsidR="003F63A5" w:rsidRPr="001E2C05">
        <w:t xml:space="preserve"> </w:t>
      </w:r>
      <w:r w:rsidR="003F63A5" w:rsidRPr="001E2C0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D22" w:rsidRDefault="00095D22" w:rsidP="004614DE">
      <w:r>
        <w:separator/>
      </w:r>
    </w:p>
  </w:endnote>
  <w:endnote w:type="continuationSeparator" w:id="0">
    <w:p w:rsidR="00095D22" w:rsidRDefault="00095D22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095D22" w:rsidRDefault="00F03842">
        <w:pPr>
          <w:pStyle w:val="ae"/>
          <w:jc w:val="right"/>
        </w:pPr>
        <w:fldSimple w:instr=" PAGE   \* MERGEFORMAT ">
          <w:r w:rsidR="0055156D">
            <w:rPr>
              <w:noProof/>
            </w:rPr>
            <w:t>13</w:t>
          </w:r>
        </w:fldSimple>
      </w:p>
    </w:sdtContent>
  </w:sdt>
  <w:p w:rsidR="00095D22" w:rsidRDefault="00095D2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D22" w:rsidRDefault="00095D22" w:rsidP="004614DE">
      <w:r>
        <w:separator/>
      </w:r>
    </w:p>
  </w:footnote>
  <w:footnote w:type="continuationSeparator" w:id="0">
    <w:p w:rsidR="00095D22" w:rsidRDefault="00095D22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22" w:rsidRDefault="00095D22">
    <w:pPr>
      <w:pStyle w:val="ac"/>
    </w:pPr>
  </w:p>
  <w:p w:rsidR="00095D22" w:rsidRDefault="00095D2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2350"/>
    <w:multiLevelType w:val="hybridMultilevel"/>
    <w:tmpl w:val="8614440C"/>
    <w:lvl w:ilvl="0" w:tplc="E56AC576">
      <w:start w:val="1"/>
      <w:numFmt w:val="bullet"/>
      <w:lvlText w:val="к"/>
      <w:lvlJc w:val="left"/>
    </w:lvl>
    <w:lvl w:ilvl="1" w:tplc="E6B8E6A0">
      <w:numFmt w:val="decimal"/>
      <w:lvlText w:val=""/>
      <w:lvlJc w:val="left"/>
    </w:lvl>
    <w:lvl w:ilvl="2" w:tplc="2334ECB2">
      <w:numFmt w:val="decimal"/>
      <w:lvlText w:val=""/>
      <w:lvlJc w:val="left"/>
    </w:lvl>
    <w:lvl w:ilvl="3" w:tplc="E6BAEAFC">
      <w:numFmt w:val="decimal"/>
      <w:lvlText w:val=""/>
      <w:lvlJc w:val="left"/>
    </w:lvl>
    <w:lvl w:ilvl="4" w:tplc="47B2FBCA">
      <w:numFmt w:val="decimal"/>
      <w:lvlText w:val=""/>
      <w:lvlJc w:val="left"/>
    </w:lvl>
    <w:lvl w:ilvl="5" w:tplc="1F0EB6A6">
      <w:numFmt w:val="decimal"/>
      <w:lvlText w:val=""/>
      <w:lvlJc w:val="left"/>
    </w:lvl>
    <w:lvl w:ilvl="6" w:tplc="7500258A">
      <w:numFmt w:val="decimal"/>
      <w:lvlText w:val=""/>
      <w:lvlJc w:val="left"/>
    </w:lvl>
    <w:lvl w:ilvl="7" w:tplc="8CCA9FD8">
      <w:numFmt w:val="decimal"/>
      <w:lvlText w:val=""/>
      <w:lvlJc w:val="left"/>
    </w:lvl>
    <w:lvl w:ilvl="8" w:tplc="BBDC782C">
      <w:numFmt w:val="decimal"/>
      <w:lvlText w:val=""/>
      <w:lvlJc w:val="left"/>
    </w:lvl>
  </w:abstractNum>
  <w:abstractNum w:abstractNumId="4">
    <w:nsid w:val="0000759A"/>
    <w:multiLevelType w:val="hybridMultilevel"/>
    <w:tmpl w:val="626C4710"/>
    <w:lvl w:ilvl="0" w:tplc="C6982C56">
      <w:start w:val="1"/>
      <w:numFmt w:val="bullet"/>
      <w:lvlText w:val="и"/>
      <w:lvlJc w:val="left"/>
    </w:lvl>
    <w:lvl w:ilvl="1" w:tplc="295645B2">
      <w:numFmt w:val="decimal"/>
      <w:lvlText w:val=""/>
      <w:lvlJc w:val="left"/>
    </w:lvl>
    <w:lvl w:ilvl="2" w:tplc="0B9A874A">
      <w:numFmt w:val="decimal"/>
      <w:lvlText w:val=""/>
      <w:lvlJc w:val="left"/>
    </w:lvl>
    <w:lvl w:ilvl="3" w:tplc="AA86466C">
      <w:numFmt w:val="decimal"/>
      <w:lvlText w:val=""/>
      <w:lvlJc w:val="left"/>
    </w:lvl>
    <w:lvl w:ilvl="4" w:tplc="10C245A8">
      <w:numFmt w:val="decimal"/>
      <w:lvlText w:val=""/>
      <w:lvlJc w:val="left"/>
    </w:lvl>
    <w:lvl w:ilvl="5" w:tplc="D0141608">
      <w:numFmt w:val="decimal"/>
      <w:lvlText w:val=""/>
      <w:lvlJc w:val="left"/>
    </w:lvl>
    <w:lvl w:ilvl="6" w:tplc="9B823C2E">
      <w:numFmt w:val="decimal"/>
      <w:lvlText w:val=""/>
      <w:lvlJc w:val="left"/>
    </w:lvl>
    <w:lvl w:ilvl="7" w:tplc="098E0DF4">
      <w:numFmt w:val="decimal"/>
      <w:lvlText w:val=""/>
      <w:lvlJc w:val="left"/>
    </w:lvl>
    <w:lvl w:ilvl="8" w:tplc="CFCA1400">
      <w:numFmt w:val="decimal"/>
      <w:lvlText w:val=""/>
      <w:lvlJc w:val="left"/>
    </w:lvl>
  </w:abstractNum>
  <w:abstractNum w:abstractNumId="5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29E35FE"/>
    <w:multiLevelType w:val="hybridMultilevel"/>
    <w:tmpl w:val="06203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70F62"/>
    <w:multiLevelType w:val="hybridMultilevel"/>
    <w:tmpl w:val="8BF0F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40D77BB"/>
    <w:multiLevelType w:val="hybridMultilevel"/>
    <w:tmpl w:val="1898DA12"/>
    <w:lvl w:ilvl="0" w:tplc="356CEA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F84BD6"/>
    <w:multiLevelType w:val="hybridMultilevel"/>
    <w:tmpl w:val="FD0A223A"/>
    <w:lvl w:ilvl="0" w:tplc="01405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9478C"/>
    <w:multiLevelType w:val="multilevel"/>
    <w:tmpl w:val="FEFA5942"/>
    <w:lvl w:ilvl="0">
      <w:start w:val="1"/>
      <w:numFmt w:val="decimal"/>
      <w:lvlText w:val="2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FD6A42"/>
    <w:multiLevelType w:val="hybridMultilevel"/>
    <w:tmpl w:val="873C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2210A"/>
    <w:multiLevelType w:val="hybridMultilevel"/>
    <w:tmpl w:val="52A4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6606A"/>
    <w:multiLevelType w:val="hybridMultilevel"/>
    <w:tmpl w:val="393AB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E36CC"/>
    <w:multiLevelType w:val="hybridMultilevel"/>
    <w:tmpl w:val="1576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2D375A"/>
    <w:multiLevelType w:val="multilevel"/>
    <w:tmpl w:val="72F0D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A5D11"/>
    <w:multiLevelType w:val="hybridMultilevel"/>
    <w:tmpl w:val="5F9091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6"/>
  </w:num>
  <w:num w:numId="5">
    <w:abstractNumId w:val="0"/>
  </w:num>
  <w:num w:numId="6">
    <w:abstractNumId w:val="28"/>
  </w:num>
  <w:num w:numId="7">
    <w:abstractNumId w:val="10"/>
  </w:num>
  <w:num w:numId="8">
    <w:abstractNumId w:val="22"/>
  </w:num>
  <w:num w:numId="9">
    <w:abstractNumId w:val="42"/>
  </w:num>
  <w:num w:numId="10">
    <w:abstractNumId w:val="40"/>
  </w:num>
  <w:num w:numId="11">
    <w:abstractNumId w:val="7"/>
  </w:num>
  <w:num w:numId="12">
    <w:abstractNumId w:val="14"/>
  </w:num>
  <w:num w:numId="13">
    <w:abstractNumId w:val="18"/>
  </w:num>
  <w:num w:numId="14">
    <w:abstractNumId w:val="24"/>
  </w:num>
  <w:num w:numId="15">
    <w:abstractNumId w:val="8"/>
  </w:num>
  <w:num w:numId="16">
    <w:abstractNumId w:val="41"/>
  </w:num>
  <w:num w:numId="17">
    <w:abstractNumId w:val="25"/>
  </w:num>
  <w:num w:numId="18">
    <w:abstractNumId w:val="36"/>
  </w:num>
  <w:num w:numId="19">
    <w:abstractNumId w:val="38"/>
  </w:num>
  <w:num w:numId="20">
    <w:abstractNumId w:val="27"/>
  </w:num>
  <w:num w:numId="21">
    <w:abstractNumId w:val="17"/>
  </w:num>
  <w:num w:numId="22">
    <w:abstractNumId w:val="9"/>
  </w:num>
  <w:num w:numId="23">
    <w:abstractNumId w:val="1"/>
  </w:num>
  <w:num w:numId="24">
    <w:abstractNumId w:val="2"/>
  </w:num>
  <w:num w:numId="25">
    <w:abstractNumId w:val="21"/>
  </w:num>
  <w:num w:numId="26">
    <w:abstractNumId w:val="35"/>
  </w:num>
  <w:num w:numId="27">
    <w:abstractNumId w:val="37"/>
  </w:num>
  <w:num w:numId="28">
    <w:abstractNumId w:val="32"/>
  </w:num>
  <w:num w:numId="29">
    <w:abstractNumId w:val="19"/>
  </w:num>
  <w:num w:numId="30">
    <w:abstractNumId w:val="29"/>
  </w:num>
  <w:num w:numId="31">
    <w:abstractNumId w:val="13"/>
  </w:num>
  <w:num w:numId="32">
    <w:abstractNumId w:val="26"/>
  </w:num>
  <w:num w:numId="33">
    <w:abstractNumId w:val="33"/>
  </w:num>
  <w:num w:numId="34">
    <w:abstractNumId w:val="31"/>
  </w:num>
  <w:num w:numId="35">
    <w:abstractNumId w:val="4"/>
  </w:num>
  <w:num w:numId="36">
    <w:abstractNumId w:val="3"/>
  </w:num>
  <w:num w:numId="37">
    <w:abstractNumId w:val="44"/>
  </w:num>
  <w:num w:numId="38">
    <w:abstractNumId w:val="11"/>
  </w:num>
  <w:num w:numId="39">
    <w:abstractNumId w:val="23"/>
  </w:num>
  <w:num w:numId="40">
    <w:abstractNumId w:val="20"/>
  </w:num>
  <w:num w:numId="41">
    <w:abstractNumId w:val="34"/>
  </w:num>
  <w:num w:numId="42">
    <w:abstractNumId w:val="12"/>
  </w:num>
  <w:num w:numId="43">
    <w:abstractNumId w:val="43"/>
  </w:num>
  <w:num w:numId="44">
    <w:abstractNumId w:val="15"/>
  </w:num>
  <w:num w:numId="45">
    <w:abstractNumId w:val="39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594"/>
    <w:rsid w:val="0003493C"/>
    <w:rsid w:val="000431E9"/>
    <w:rsid w:val="00044D03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5D22"/>
    <w:rsid w:val="000977DA"/>
    <w:rsid w:val="000A013C"/>
    <w:rsid w:val="000A1E34"/>
    <w:rsid w:val="000A4C62"/>
    <w:rsid w:val="000A6D9B"/>
    <w:rsid w:val="000B16DD"/>
    <w:rsid w:val="000B2086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6C09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5555"/>
    <w:rsid w:val="00146199"/>
    <w:rsid w:val="00146E62"/>
    <w:rsid w:val="0014767E"/>
    <w:rsid w:val="00151410"/>
    <w:rsid w:val="00152C48"/>
    <w:rsid w:val="001539D3"/>
    <w:rsid w:val="001545BA"/>
    <w:rsid w:val="00154673"/>
    <w:rsid w:val="001559DB"/>
    <w:rsid w:val="00172BB8"/>
    <w:rsid w:val="001744E4"/>
    <w:rsid w:val="00176B7A"/>
    <w:rsid w:val="0018097F"/>
    <w:rsid w:val="00181AE4"/>
    <w:rsid w:val="00182A2E"/>
    <w:rsid w:val="00183FFD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15FD2"/>
    <w:rsid w:val="0022107E"/>
    <w:rsid w:val="00224DDB"/>
    <w:rsid w:val="00225F31"/>
    <w:rsid w:val="00234CAC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66507"/>
    <w:rsid w:val="00271ACC"/>
    <w:rsid w:val="00271B76"/>
    <w:rsid w:val="00271BC9"/>
    <w:rsid w:val="00282C34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0272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1A68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5865"/>
    <w:rsid w:val="00367871"/>
    <w:rsid w:val="00372AA2"/>
    <w:rsid w:val="00381376"/>
    <w:rsid w:val="00381D0F"/>
    <w:rsid w:val="00386DD1"/>
    <w:rsid w:val="00387C0D"/>
    <w:rsid w:val="003A1964"/>
    <w:rsid w:val="003A441D"/>
    <w:rsid w:val="003B0947"/>
    <w:rsid w:val="003B0C25"/>
    <w:rsid w:val="003B1B7D"/>
    <w:rsid w:val="003B54E7"/>
    <w:rsid w:val="003C1BCB"/>
    <w:rsid w:val="003D337F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656E"/>
    <w:rsid w:val="0041675E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614DE"/>
    <w:rsid w:val="004633B8"/>
    <w:rsid w:val="00465EA6"/>
    <w:rsid w:val="00466C99"/>
    <w:rsid w:val="00477521"/>
    <w:rsid w:val="00480501"/>
    <w:rsid w:val="00480650"/>
    <w:rsid w:val="00480BAC"/>
    <w:rsid w:val="004812CE"/>
    <w:rsid w:val="0048177F"/>
    <w:rsid w:val="00482F24"/>
    <w:rsid w:val="00485355"/>
    <w:rsid w:val="00485BF6"/>
    <w:rsid w:val="0049087D"/>
    <w:rsid w:val="004923BC"/>
    <w:rsid w:val="004947D6"/>
    <w:rsid w:val="004953B3"/>
    <w:rsid w:val="0049584B"/>
    <w:rsid w:val="004A13BC"/>
    <w:rsid w:val="004A31CE"/>
    <w:rsid w:val="004A4AEC"/>
    <w:rsid w:val="004A5B56"/>
    <w:rsid w:val="004B192E"/>
    <w:rsid w:val="004B1EF1"/>
    <w:rsid w:val="004B45FB"/>
    <w:rsid w:val="004B65F0"/>
    <w:rsid w:val="004C5C04"/>
    <w:rsid w:val="004D11E8"/>
    <w:rsid w:val="004D1DEF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60EF"/>
    <w:rsid w:val="00507270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156D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4686"/>
    <w:rsid w:val="00593DBA"/>
    <w:rsid w:val="0059422D"/>
    <w:rsid w:val="00594628"/>
    <w:rsid w:val="00597EC4"/>
    <w:rsid w:val="005A0A43"/>
    <w:rsid w:val="005A118F"/>
    <w:rsid w:val="005A12BD"/>
    <w:rsid w:val="005A2C1F"/>
    <w:rsid w:val="005A64DA"/>
    <w:rsid w:val="005A6609"/>
    <w:rsid w:val="005C3B4B"/>
    <w:rsid w:val="005C4EE4"/>
    <w:rsid w:val="005D2DB5"/>
    <w:rsid w:val="005D5361"/>
    <w:rsid w:val="005D69B4"/>
    <w:rsid w:val="005E112F"/>
    <w:rsid w:val="005E2AC9"/>
    <w:rsid w:val="005F1ABB"/>
    <w:rsid w:val="005F5B55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32A18"/>
    <w:rsid w:val="00643DD4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886"/>
    <w:rsid w:val="006A4D42"/>
    <w:rsid w:val="006A64E9"/>
    <w:rsid w:val="006A733E"/>
    <w:rsid w:val="006B2CE4"/>
    <w:rsid w:val="006B318F"/>
    <w:rsid w:val="006B5787"/>
    <w:rsid w:val="006B7A32"/>
    <w:rsid w:val="006C0FA8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FFF"/>
    <w:rsid w:val="006F622C"/>
    <w:rsid w:val="00700681"/>
    <w:rsid w:val="0070237C"/>
    <w:rsid w:val="00703A90"/>
    <w:rsid w:val="00712679"/>
    <w:rsid w:val="00713E6A"/>
    <w:rsid w:val="007163FC"/>
    <w:rsid w:val="00717AA1"/>
    <w:rsid w:val="00723260"/>
    <w:rsid w:val="00725BBF"/>
    <w:rsid w:val="00730B28"/>
    <w:rsid w:val="00734DCB"/>
    <w:rsid w:val="00736F09"/>
    <w:rsid w:val="0074067B"/>
    <w:rsid w:val="00740B82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65AD9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6840"/>
    <w:rsid w:val="007C396D"/>
    <w:rsid w:val="007C561B"/>
    <w:rsid w:val="007C70D2"/>
    <w:rsid w:val="007D204D"/>
    <w:rsid w:val="007D54B0"/>
    <w:rsid w:val="007D6672"/>
    <w:rsid w:val="007F0EF9"/>
    <w:rsid w:val="007F535F"/>
    <w:rsid w:val="007F6F57"/>
    <w:rsid w:val="00805359"/>
    <w:rsid w:val="0080641C"/>
    <w:rsid w:val="0081158A"/>
    <w:rsid w:val="008157BD"/>
    <w:rsid w:val="00824B5C"/>
    <w:rsid w:val="0082508C"/>
    <w:rsid w:val="00825F7C"/>
    <w:rsid w:val="00827998"/>
    <w:rsid w:val="0083034B"/>
    <w:rsid w:val="00837137"/>
    <w:rsid w:val="0084014E"/>
    <w:rsid w:val="00840C64"/>
    <w:rsid w:val="00844CA1"/>
    <w:rsid w:val="00855507"/>
    <w:rsid w:val="00857048"/>
    <w:rsid w:val="00860BAF"/>
    <w:rsid w:val="00864C7B"/>
    <w:rsid w:val="008651CD"/>
    <w:rsid w:val="00865222"/>
    <w:rsid w:val="00870C2F"/>
    <w:rsid w:val="00871768"/>
    <w:rsid w:val="00871FDF"/>
    <w:rsid w:val="00873BF8"/>
    <w:rsid w:val="00875A18"/>
    <w:rsid w:val="008769B8"/>
    <w:rsid w:val="00887E42"/>
    <w:rsid w:val="00890952"/>
    <w:rsid w:val="00890EAB"/>
    <w:rsid w:val="00891F6C"/>
    <w:rsid w:val="00892A7D"/>
    <w:rsid w:val="00893AF9"/>
    <w:rsid w:val="00896CFC"/>
    <w:rsid w:val="008A44CE"/>
    <w:rsid w:val="008A61B4"/>
    <w:rsid w:val="008B15BB"/>
    <w:rsid w:val="008B1DA6"/>
    <w:rsid w:val="008B1EA0"/>
    <w:rsid w:val="008B2C47"/>
    <w:rsid w:val="008B4AAE"/>
    <w:rsid w:val="008B5A33"/>
    <w:rsid w:val="008B7C7A"/>
    <w:rsid w:val="008C2041"/>
    <w:rsid w:val="008C26C7"/>
    <w:rsid w:val="008D3E86"/>
    <w:rsid w:val="008D5E66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19A7"/>
    <w:rsid w:val="00965985"/>
    <w:rsid w:val="00967758"/>
    <w:rsid w:val="00967EBC"/>
    <w:rsid w:val="00970C24"/>
    <w:rsid w:val="0097595E"/>
    <w:rsid w:val="00977F51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614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3539F"/>
    <w:rsid w:val="00A423AF"/>
    <w:rsid w:val="00A4278F"/>
    <w:rsid w:val="00A44728"/>
    <w:rsid w:val="00A460FF"/>
    <w:rsid w:val="00A51B57"/>
    <w:rsid w:val="00A62711"/>
    <w:rsid w:val="00A65336"/>
    <w:rsid w:val="00A65EDA"/>
    <w:rsid w:val="00A6767F"/>
    <w:rsid w:val="00A70E10"/>
    <w:rsid w:val="00A75023"/>
    <w:rsid w:val="00A752C1"/>
    <w:rsid w:val="00A76A6E"/>
    <w:rsid w:val="00A81A68"/>
    <w:rsid w:val="00A825F7"/>
    <w:rsid w:val="00A90DC5"/>
    <w:rsid w:val="00A91BFE"/>
    <w:rsid w:val="00AA1590"/>
    <w:rsid w:val="00AB0245"/>
    <w:rsid w:val="00AB7408"/>
    <w:rsid w:val="00AB742A"/>
    <w:rsid w:val="00AC1F2D"/>
    <w:rsid w:val="00AD1D18"/>
    <w:rsid w:val="00AD3CDE"/>
    <w:rsid w:val="00AD5FCA"/>
    <w:rsid w:val="00AE087B"/>
    <w:rsid w:val="00AF0019"/>
    <w:rsid w:val="00AF03F9"/>
    <w:rsid w:val="00AF06F1"/>
    <w:rsid w:val="00AF2C9C"/>
    <w:rsid w:val="00AF2CCC"/>
    <w:rsid w:val="00AF3B7F"/>
    <w:rsid w:val="00AF48E1"/>
    <w:rsid w:val="00AF6516"/>
    <w:rsid w:val="00B003B5"/>
    <w:rsid w:val="00B01D84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5426F"/>
    <w:rsid w:val="00B54F50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914FF"/>
    <w:rsid w:val="00B91D9C"/>
    <w:rsid w:val="00B9265A"/>
    <w:rsid w:val="00B929C2"/>
    <w:rsid w:val="00B932F3"/>
    <w:rsid w:val="00B9382B"/>
    <w:rsid w:val="00B948B4"/>
    <w:rsid w:val="00B95F50"/>
    <w:rsid w:val="00B974FF"/>
    <w:rsid w:val="00BA43E8"/>
    <w:rsid w:val="00BA5080"/>
    <w:rsid w:val="00BB073D"/>
    <w:rsid w:val="00BB0D86"/>
    <w:rsid w:val="00BB17A4"/>
    <w:rsid w:val="00BB44DE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6C47"/>
    <w:rsid w:val="00C27FC0"/>
    <w:rsid w:val="00C35A33"/>
    <w:rsid w:val="00C362D2"/>
    <w:rsid w:val="00C37CFF"/>
    <w:rsid w:val="00C41BCF"/>
    <w:rsid w:val="00C46D75"/>
    <w:rsid w:val="00C4751D"/>
    <w:rsid w:val="00C47B20"/>
    <w:rsid w:val="00C515F8"/>
    <w:rsid w:val="00C54180"/>
    <w:rsid w:val="00C60023"/>
    <w:rsid w:val="00C60F40"/>
    <w:rsid w:val="00C62C41"/>
    <w:rsid w:val="00C64A22"/>
    <w:rsid w:val="00C65B6C"/>
    <w:rsid w:val="00C70EF1"/>
    <w:rsid w:val="00C75294"/>
    <w:rsid w:val="00C774B2"/>
    <w:rsid w:val="00C82B7B"/>
    <w:rsid w:val="00C86A1A"/>
    <w:rsid w:val="00C92960"/>
    <w:rsid w:val="00C92D0A"/>
    <w:rsid w:val="00C93A93"/>
    <w:rsid w:val="00CA3CC1"/>
    <w:rsid w:val="00CB5F7E"/>
    <w:rsid w:val="00CB65FB"/>
    <w:rsid w:val="00CB6CBF"/>
    <w:rsid w:val="00CB6EB5"/>
    <w:rsid w:val="00CB7B39"/>
    <w:rsid w:val="00CC0117"/>
    <w:rsid w:val="00CC1678"/>
    <w:rsid w:val="00CC17A9"/>
    <w:rsid w:val="00CC1A03"/>
    <w:rsid w:val="00CD5287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02CFC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508EA"/>
    <w:rsid w:val="00D554F3"/>
    <w:rsid w:val="00D57D75"/>
    <w:rsid w:val="00D6499B"/>
    <w:rsid w:val="00D66B02"/>
    <w:rsid w:val="00D67701"/>
    <w:rsid w:val="00D67B9A"/>
    <w:rsid w:val="00D70310"/>
    <w:rsid w:val="00D740A4"/>
    <w:rsid w:val="00D741AF"/>
    <w:rsid w:val="00D749CF"/>
    <w:rsid w:val="00D80CB5"/>
    <w:rsid w:val="00D86508"/>
    <w:rsid w:val="00D87705"/>
    <w:rsid w:val="00D916AB"/>
    <w:rsid w:val="00D91FBB"/>
    <w:rsid w:val="00D96CDE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999"/>
    <w:rsid w:val="00DD4D47"/>
    <w:rsid w:val="00DE5459"/>
    <w:rsid w:val="00DE6DB0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77F"/>
    <w:rsid w:val="00E25BE1"/>
    <w:rsid w:val="00E25DD8"/>
    <w:rsid w:val="00E3031A"/>
    <w:rsid w:val="00E30A1B"/>
    <w:rsid w:val="00E34905"/>
    <w:rsid w:val="00E34DE6"/>
    <w:rsid w:val="00E41B56"/>
    <w:rsid w:val="00E45F3B"/>
    <w:rsid w:val="00E47579"/>
    <w:rsid w:val="00E47EC1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4A3D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3842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llenna.narod.ru/eliot_besplodnaja-zeml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FEE2B-4103-44F4-AF1D-158A781C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47</Pages>
  <Words>11214</Words>
  <Characters>80971</Characters>
  <Application>Microsoft Office Word</Application>
  <DocSecurity>0</DocSecurity>
  <Lines>674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2017-05-18T05:27:00Z</cp:lastPrinted>
  <dcterms:created xsi:type="dcterms:W3CDTF">2023-11-30T10:15:00Z</dcterms:created>
  <dcterms:modified xsi:type="dcterms:W3CDTF">2024-06-07T08:23:00Z</dcterms:modified>
</cp:coreProperties>
</file>